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ind w:firstLine="3192" w:firstLineChars="700"/>
        <w:jc w:val="left"/>
        <w:rPr>
          <w:rFonts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</w:pPr>
      <w:r>
        <w:rPr>
          <w:rFonts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>承</w:t>
      </w:r>
      <w:r>
        <w:rPr>
          <w:rFonts w:hint="eastAsia"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 xml:space="preserve"> </w:t>
      </w:r>
      <w:r>
        <w:rPr>
          <w:rFonts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>诺</w:t>
      </w:r>
      <w:r>
        <w:rPr>
          <w:rFonts w:hint="eastAsia"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 xml:space="preserve"> </w:t>
      </w:r>
      <w:r>
        <w:rPr>
          <w:rFonts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>书</w:t>
      </w:r>
    </w:p>
    <w:p>
      <w:pPr>
        <w:ind w:firstLine="2866" w:firstLineChars="850"/>
        <w:jc w:val="left"/>
        <w:rPr>
          <w:rFonts w:ascii="Arial" w:hAnsi="Arial" w:cs="Arial"/>
          <w:b/>
          <w:color w:val="333333"/>
          <w:spacing w:val="8"/>
          <w:sz w:val="32"/>
          <w:szCs w:val="32"/>
          <w:shd w:val="clear" w:color="auto" w:fill="FFFFFF"/>
        </w:rPr>
      </w:pPr>
    </w:p>
    <w:p>
      <w:pPr>
        <w:ind w:firstLine="800" w:firstLineChars="25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kern w:val="0"/>
          <w:sz w:val="32"/>
          <w:szCs w:val="32"/>
        </w:rPr>
        <w:t>本人参加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2024年温州湾新区、龙湾区国有企业面向社会公开招聘工作人员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考试，本人承诺：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一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、考试期间所填写的信息和所提供的材料（包括复印件）真实有效，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完全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符合《 2024年温州湾新区、龙湾区国有企业面向社会公开招聘工作人员公告》报考条件。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  <w:lang w:eastAsia="zh-CN"/>
        </w:rPr>
        <w:t>二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、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若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通过资格复审，本人确认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能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参加面试及后续考录程序。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  <w:lang w:eastAsia="zh-CN"/>
        </w:rPr>
        <w:t>三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、本人若通过面试并进入后续体检、考察程序，应与现所在单位解除劳动合同，并在录用公示前提供相关解除劳动合同证明材料。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kern w:val="0"/>
          <w:sz w:val="32"/>
          <w:szCs w:val="32"/>
        </w:rPr>
        <w:t>本人如有违反上述承诺事项，愿承担一切后果。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</w:p>
    <w:p>
      <w:pPr>
        <w:ind w:firstLine="160" w:firstLineChars="5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kern w:val="0"/>
          <w:sz w:val="32"/>
          <w:szCs w:val="32"/>
        </w:rPr>
        <w:t>承诺人：</w:t>
      </w:r>
    </w:p>
    <w:p>
      <w:pPr>
        <w:ind w:firstLine="5440" w:firstLineChars="17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</w:p>
    <w:p>
      <w:pPr>
        <w:ind w:firstLine="5440" w:firstLineChars="17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kern w:val="0"/>
          <w:sz w:val="32"/>
          <w:szCs w:val="32"/>
        </w:rPr>
        <w:t>20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2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cs="宋体" w:asciiTheme="majorEastAsia" w:hAnsiTheme="majorEastAsia" w:eastAsiaTheme="majorEastAsia"/>
          <w:kern w:val="0"/>
          <w:sz w:val="32"/>
          <w:szCs w:val="32"/>
        </w:rPr>
        <w:t>年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 xml:space="preserve">   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月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 xml:space="preserve">   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日</w:t>
      </w:r>
    </w:p>
    <w:p>
      <w:pPr>
        <w:ind w:firstLine="4800" w:firstLineChars="15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</w:p>
    <w:p>
      <w:pPr>
        <w:ind w:firstLine="160" w:firstLineChars="5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 xml:space="preserve">     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NzBhZjI1ZDhkYTRkMWRhZTViNmFmN2NjODFmMjUifQ=="/>
  </w:docVars>
  <w:rsids>
    <w:rsidRoot w:val="007169D9"/>
    <w:rsid w:val="000C3AB9"/>
    <w:rsid w:val="000D1963"/>
    <w:rsid w:val="000F0CBA"/>
    <w:rsid w:val="001317A2"/>
    <w:rsid w:val="001503E0"/>
    <w:rsid w:val="00180F77"/>
    <w:rsid w:val="001833C0"/>
    <w:rsid w:val="00192AEF"/>
    <w:rsid w:val="001971D2"/>
    <w:rsid w:val="001A0DE2"/>
    <w:rsid w:val="001A155A"/>
    <w:rsid w:val="00230D8A"/>
    <w:rsid w:val="00232EBA"/>
    <w:rsid w:val="002B0DB0"/>
    <w:rsid w:val="00383324"/>
    <w:rsid w:val="003D28D9"/>
    <w:rsid w:val="00483EC4"/>
    <w:rsid w:val="00487B64"/>
    <w:rsid w:val="005269A1"/>
    <w:rsid w:val="005864D7"/>
    <w:rsid w:val="005A1B81"/>
    <w:rsid w:val="005B55FC"/>
    <w:rsid w:val="005E5C7F"/>
    <w:rsid w:val="00601347"/>
    <w:rsid w:val="00623A00"/>
    <w:rsid w:val="0063010B"/>
    <w:rsid w:val="0065301E"/>
    <w:rsid w:val="00674551"/>
    <w:rsid w:val="007106F6"/>
    <w:rsid w:val="00715CE3"/>
    <w:rsid w:val="007169D9"/>
    <w:rsid w:val="0072160D"/>
    <w:rsid w:val="00722922"/>
    <w:rsid w:val="00730A55"/>
    <w:rsid w:val="00741284"/>
    <w:rsid w:val="007858B8"/>
    <w:rsid w:val="007B5FE3"/>
    <w:rsid w:val="0082441F"/>
    <w:rsid w:val="008526D4"/>
    <w:rsid w:val="00852BF3"/>
    <w:rsid w:val="00853DBD"/>
    <w:rsid w:val="008C414C"/>
    <w:rsid w:val="008E59BA"/>
    <w:rsid w:val="00941C9C"/>
    <w:rsid w:val="0095278A"/>
    <w:rsid w:val="009B335F"/>
    <w:rsid w:val="009C7007"/>
    <w:rsid w:val="00A23AEB"/>
    <w:rsid w:val="00A507ED"/>
    <w:rsid w:val="00AE203A"/>
    <w:rsid w:val="00B644B0"/>
    <w:rsid w:val="00BE37BA"/>
    <w:rsid w:val="00BF13BF"/>
    <w:rsid w:val="00C731D5"/>
    <w:rsid w:val="00C83BA2"/>
    <w:rsid w:val="00C95E12"/>
    <w:rsid w:val="00CF5A17"/>
    <w:rsid w:val="00D06D07"/>
    <w:rsid w:val="00D32CDD"/>
    <w:rsid w:val="00D70123"/>
    <w:rsid w:val="00DA2EB7"/>
    <w:rsid w:val="00DB2C3E"/>
    <w:rsid w:val="00E42F7F"/>
    <w:rsid w:val="00E80466"/>
    <w:rsid w:val="00F143F6"/>
    <w:rsid w:val="00F36C5B"/>
    <w:rsid w:val="00F915BB"/>
    <w:rsid w:val="00FC1E99"/>
    <w:rsid w:val="00FC3642"/>
    <w:rsid w:val="00FD073E"/>
    <w:rsid w:val="11E44D6D"/>
    <w:rsid w:val="16704C38"/>
    <w:rsid w:val="1AAB4E89"/>
    <w:rsid w:val="3C0A158B"/>
    <w:rsid w:val="583B5FAB"/>
    <w:rsid w:val="69FF8472"/>
    <w:rsid w:val="7EFD1C86"/>
    <w:rsid w:val="E6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228</Characters>
  <Lines>14</Lines>
  <Paragraphs>3</Paragraphs>
  <TotalTime>20</TotalTime>
  <ScaleCrop>false</ScaleCrop>
  <LinksUpToDate>false</LinksUpToDate>
  <CharactersWithSpaces>243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2019-06-24T18:46:00Z</dcterms:created>
  <dc:creator>赵程明</dc:creator>
  <cp:lastModifiedBy>greatwall</cp:lastModifiedBy>
  <cp:lastPrinted>2020-09-10T18:57:00Z</cp:lastPrinted>
  <dcterms:modified xsi:type="dcterms:W3CDTF">2024-03-29T10:00:51Z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BA7D1E99A5BC42F985C2749CE5BD6B66</vt:lpwstr>
  </property>
</Properties>
</file>