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ind w:firstLine="3192" w:firstLineChars="700"/>
        <w:jc w:val="left"/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</w:pPr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承</w:t>
      </w:r>
      <w:r>
        <w:rPr>
          <w:rFonts w:hint="eastAsia"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 xml:space="preserve"> </w:t>
      </w:r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诺</w:t>
      </w:r>
      <w:r>
        <w:rPr>
          <w:rFonts w:hint="eastAsia"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 xml:space="preserve"> </w:t>
      </w:r>
      <w:r>
        <w:rPr>
          <w:rFonts w:ascii="黑体" w:hAnsi="黑体" w:eastAsia="黑体" w:cs="Arial"/>
          <w:color w:val="333333"/>
          <w:spacing w:val="8"/>
          <w:sz w:val="44"/>
          <w:szCs w:val="44"/>
          <w:shd w:val="clear" w:color="auto" w:fill="FFFFFF"/>
        </w:rPr>
        <w:t>书</w:t>
      </w:r>
    </w:p>
    <w:p>
      <w:pPr>
        <w:ind w:firstLine="2867" w:firstLineChars="850"/>
        <w:jc w:val="left"/>
        <w:rPr>
          <w:rFonts w:ascii="Arial" w:hAnsi="Arial" w:cs="Arial"/>
          <w:b/>
          <w:color w:val="333333"/>
          <w:spacing w:val="8"/>
          <w:sz w:val="32"/>
          <w:szCs w:val="32"/>
          <w:shd w:val="clear" w:color="auto" w:fill="FFFFFF"/>
        </w:rPr>
      </w:pPr>
    </w:p>
    <w:p>
      <w:pPr>
        <w:ind w:firstLine="800" w:firstLineChars="25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本人参加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温州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市龙湾区20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21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年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国有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企业公开招聘工作人员的考试，本人承诺：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一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、考试期间所填写的信息和所提供的材料（包括复印件）真实有效，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完全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符合《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温州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市龙湾区20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21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年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公开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招聘国有企业工作人员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的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公告》报考条件。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二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、本人若通过面试并进入后续体检、考察程序，应与现所在单位解除劳动合同，并在录用公示前提供相关解除劳动合同证明材料。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三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、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若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通过资格复审，本人确认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能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参加面试及后续考录程序。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本人如有违反上述承诺事项，愿承担一切后果。</w:t>
      </w:r>
    </w:p>
    <w:p>
      <w:pPr>
        <w:ind w:firstLine="640" w:firstLineChars="2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160" w:firstLineChars="5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承诺人：</w:t>
      </w:r>
    </w:p>
    <w:p>
      <w:pPr>
        <w:ind w:firstLine="5440" w:firstLineChars="17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</w:p>
    <w:p>
      <w:pPr>
        <w:ind w:firstLine="5440" w:firstLineChars="1700"/>
        <w:jc w:val="left"/>
        <w:rPr>
          <w:rFonts w:cs="宋体" w:asciiTheme="majorEastAsia" w:hAnsiTheme="majorEastAsia" w:eastAsiaTheme="majorEastAsia"/>
          <w:kern w:val="0"/>
          <w:sz w:val="32"/>
          <w:szCs w:val="32"/>
        </w:rPr>
      </w:pPr>
      <w:r>
        <w:rPr>
          <w:rFonts w:cs="宋体" w:asciiTheme="majorEastAsia" w:hAnsiTheme="majorEastAsia" w:eastAsiaTheme="majorEastAsia"/>
          <w:kern w:val="0"/>
          <w:sz w:val="32"/>
          <w:szCs w:val="32"/>
        </w:rPr>
        <w:t>20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>21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年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 xml:space="preserve">   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月</w:t>
      </w:r>
      <w:r>
        <w:rPr>
          <w:rFonts w:hint="eastAsia" w:cs="宋体" w:asciiTheme="majorEastAsia" w:hAnsiTheme="majorEastAsia" w:eastAsiaTheme="majorEastAsia"/>
          <w:kern w:val="0"/>
          <w:sz w:val="32"/>
          <w:szCs w:val="32"/>
        </w:rPr>
        <w:t xml:space="preserve">   </w:t>
      </w:r>
      <w:r>
        <w:rPr>
          <w:rFonts w:cs="宋体" w:asciiTheme="majorEastAsia" w:hAnsiTheme="majorEastAsia" w:eastAsiaTheme="majorEastAsia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D47A6"/>
    <w:rsid w:val="6E1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2021-10-25T08:17:00Z</dcterms:created>
  <dc:creator>国控集团</dc:creator>
  <cp:lastModifiedBy>国控集团</cp:lastModifiedBy>
  <dcterms:modified xsi:type="dcterms:W3CDTF">2021-10-25T08:18:11Z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