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创艺简标宋" w:eastAsia="创艺简标宋" w:cs="创艺简标宋"/>
          <w:spacing w:val="0"/>
          <w:sz w:val="44"/>
          <w:szCs w:val="44"/>
        </w:rPr>
      </w:pPr>
      <w:r>
        <w:rPr>
          <w:rFonts w:hint="eastAsia" w:ascii="创艺简标宋" w:eastAsia="创艺简标宋" w:cs="创艺简标宋"/>
          <w:spacing w:val="0"/>
          <w:sz w:val="44"/>
          <w:szCs w:val="44"/>
        </w:rPr>
        <w:t>关于</w:t>
      </w:r>
      <w:r>
        <w:rPr>
          <w:rFonts w:ascii="创艺简标宋" w:eastAsia="创艺简标宋" w:cs="创艺简标宋"/>
          <w:spacing w:val="0"/>
          <w:sz w:val="44"/>
          <w:szCs w:val="44"/>
        </w:rPr>
        <w:t>2018</w:t>
      </w:r>
      <w:r>
        <w:rPr>
          <w:rFonts w:hint="eastAsia" w:ascii="创艺简标宋" w:eastAsia="创艺简标宋" w:cs="创艺简标宋"/>
          <w:spacing w:val="0"/>
          <w:sz w:val="44"/>
          <w:szCs w:val="44"/>
        </w:rPr>
        <w:t>年度区本级财政决算的报告</w:t>
      </w:r>
    </w:p>
    <w:p>
      <w:pPr>
        <w:spacing w:line="560" w:lineRule="exact"/>
        <w:jc w:val="center"/>
        <w:rPr>
          <w:rFonts w:ascii="创艺简标宋" w:eastAsia="创艺简标宋" w:cs="Times New Roman"/>
          <w:spacing w:val="-10"/>
          <w:sz w:val="44"/>
          <w:szCs w:val="44"/>
        </w:rPr>
      </w:pPr>
    </w:p>
    <w:p>
      <w:pPr>
        <w:spacing w:line="540" w:lineRule="exact"/>
        <w:jc w:val="center"/>
        <w:rPr>
          <w:rFonts w:ascii="楷体_GB2312" w:eastAsia="楷体_GB2312" w:cs="Times New Roman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区财政局局长</w:t>
      </w:r>
      <w:r>
        <w:rPr>
          <w:rFonts w:asci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eastAsia="楷体_GB2312" w:cs="楷体_GB2312"/>
          <w:sz w:val="32"/>
          <w:szCs w:val="32"/>
        </w:rPr>
        <w:t>周德望</w:t>
      </w:r>
    </w:p>
    <w:p>
      <w:pPr>
        <w:spacing w:line="540" w:lineRule="exact"/>
        <w:jc w:val="center"/>
        <w:rPr>
          <w:rFonts w:ascii="楷体_GB2312" w:eastAsia="楷体_GB2312" w:cs="Times New Roman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（</w:t>
      </w: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hint="eastAsia" w:ascii="楷体_GB2312" w:eastAsia="楷体_GB2312" w:cs="楷体_GB2312"/>
          <w:sz w:val="32"/>
          <w:szCs w:val="32"/>
        </w:rPr>
        <w:t>年</w:t>
      </w:r>
      <w:r>
        <w:rPr>
          <w:rFonts w:ascii="楷体_GB2312" w:eastAsia="楷体_GB2312" w:cs="楷体_GB2312"/>
          <w:sz w:val="32"/>
          <w:szCs w:val="32"/>
        </w:rPr>
        <w:t>8</w:t>
      </w:r>
      <w:r>
        <w:rPr>
          <w:rFonts w:hint="eastAsia" w:ascii="楷体_GB2312" w:eastAsia="楷体_GB2312" w:cs="楷体_GB2312"/>
          <w:sz w:val="32"/>
          <w:szCs w:val="32"/>
        </w:rPr>
        <w:t>月</w:t>
      </w:r>
      <w:r>
        <w:rPr>
          <w:rFonts w:hint="eastAsia" w:ascii="楷体_GB2312" w:eastAsia="楷体_GB2312" w:cs="楷体_GB2312"/>
          <w:sz w:val="32"/>
          <w:szCs w:val="32"/>
          <w:lang w:val="en-US" w:eastAsia="zh-CN"/>
        </w:rPr>
        <w:t>30</w:t>
      </w:r>
      <w:r>
        <w:rPr>
          <w:rFonts w:hint="eastAsia" w:ascii="楷体_GB2312" w:eastAsia="楷体_GB2312" w:cs="楷体_GB2312"/>
          <w:sz w:val="32"/>
          <w:szCs w:val="32"/>
        </w:rPr>
        <w:t>日）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hint="eastAsia" w:ascii="仿宋_GB2312" w:eastAsia="仿宋_GB2312" w:cs="仿宋_GB2312"/>
          <w:sz w:val="32"/>
          <w:szCs w:val="32"/>
        </w:rPr>
        <w:t>主任、副主任，各位委员：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按照《中华人民共和国预算法》等法律规定和区人大常委会的安排，受区人民政府委托，向区人大常委会提出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年度区本级财政决算的报告，请予审议。</w:t>
      </w:r>
    </w:p>
    <w:p>
      <w:pPr>
        <w:spacing w:line="560" w:lineRule="exact"/>
        <w:ind w:firstLine="640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</w:t>
      </w:r>
      <w:r>
        <w:rPr>
          <w:rFonts w:ascii="黑体" w:eastAsia="黑体" w:cs="黑体"/>
          <w:sz w:val="32"/>
          <w:szCs w:val="32"/>
        </w:rPr>
        <w:t>2018</w:t>
      </w:r>
      <w:r>
        <w:rPr>
          <w:rFonts w:hint="eastAsia" w:ascii="黑体" w:eastAsia="黑体" w:cs="黑体"/>
          <w:sz w:val="32"/>
          <w:szCs w:val="32"/>
        </w:rPr>
        <w:t>年区财政决算情况</w:t>
      </w:r>
    </w:p>
    <w:p>
      <w:pPr>
        <w:spacing w:line="560" w:lineRule="exact"/>
        <w:ind w:firstLine="640" w:firstLineChars="200"/>
        <w:rPr>
          <w:rFonts w:ascii="楷体_GB2312" w:eastAsia="楷体_GB2312" w:cs="Times New Roman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（一）一般公共预算收支决算情况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年，财政总收入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47.89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亿元，</w:t>
      </w:r>
      <w:r>
        <w:rPr>
          <w:rFonts w:hint="eastAsia" w:ascii="仿宋_GB2312" w:eastAsia="仿宋_GB2312" w:cs="仿宋_GB2312"/>
          <w:sz w:val="32"/>
          <w:szCs w:val="32"/>
        </w:rPr>
        <w:t>与向区八届人大三次会议报告的执行数一致，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完成调整预算的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100.4%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，同比增长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12.4%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，其中：一般公共预算收入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28.41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亿元，完成调整预算的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100.</w:t>
      </w:r>
      <w:r>
        <w:rPr>
          <w:rFonts w:ascii="仿宋_GB2312" w:hAnsi="仿宋_GB2312" w:eastAsia="仿宋_GB2312" w:cs="仿宋_GB2312"/>
          <w:sz w:val="32"/>
          <w:szCs w:val="32"/>
        </w:rPr>
        <w:t>6%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，同比增长</w:t>
      </w:r>
      <w:r>
        <w:rPr>
          <w:rFonts w:ascii="仿宋_GB2312" w:hAnsi="仿宋_GB2312" w:eastAsia="仿宋_GB2312" w:cs="仿宋_GB2312"/>
          <w:sz w:val="32"/>
          <w:szCs w:val="32"/>
        </w:rPr>
        <w:t>10.0%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税收占一般公共预算收入比重为</w:t>
      </w:r>
      <w:r>
        <w:rPr>
          <w:rFonts w:ascii="仿宋_GB2312" w:eastAsia="仿宋_GB2312" w:cs="仿宋_GB2312"/>
          <w:sz w:val="32"/>
          <w:szCs w:val="32"/>
        </w:rPr>
        <w:t>87.7%</w:t>
      </w:r>
      <w:r>
        <w:rPr>
          <w:rFonts w:hint="eastAsia" w:ascii="仿宋_GB2312" w:eastAsia="仿宋_GB2312" w:cs="仿宋_GB2312"/>
          <w:sz w:val="32"/>
          <w:szCs w:val="32"/>
        </w:rPr>
        <w:t>，与去年同期相比提高了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个百分比。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年，一般公共预算支出</w:t>
      </w:r>
      <w:r>
        <w:rPr>
          <w:rFonts w:ascii="仿宋_GB2312" w:eastAsia="仿宋_GB2312" w:cs="仿宋_GB2312"/>
          <w:sz w:val="32"/>
          <w:szCs w:val="32"/>
        </w:rPr>
        <w:t>33.36</w:t>
      </w:r>
      <w:r>
        <w:rPr>
          <w:rFonts w:hint="eastAsia" w:ascii="仿宋_GB2312" w:eastAsia="仿宋_GB2312" w:cs="仿宋_GB2312"/>
          <w:sz w:val="32"/>
          <w:szCs w:val="32"/>
        </w:rPr>
        <w:t>亿元，与向区八届人大三次会议报告的执行数一致，完成调整预算的</w:t>
      </w:r>
      <w:r>
        <w:rPr>
          <w:rFonts w:ascii="仿宋_GB2312" w:eastAsia="仿宋_GB2312" w:cs="仿宋_GB2312"/>
          <w:sz w:val="32"/>
          <w:szCs w:val="32"/>
        </w:rPr>
        <w:t>100.0%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同比增长</w:t>
      </w:r>
      <w:r>
        <w:rPr>
          <w:rFonts w:ascii="仿宋_GB2312" w:hAnsi="仿宋_GB2312" w:eastAsia="仿宋_GB2312" w:cs="仿宋_GB2312"/>
          <w:sz w:val="32"/>
          <w:szCs w:val="32"/>
        </w:rPr>
        <w:t>21.4%</w:t>
      </w:r>
      <w:r>
        <w:rPr>
          <w:rFonts w:hint="eastAsia" w:ascii="仿宋_GB2312" w:hAnsi="仿宋_GB2312" w:eastAsia="仿宋_GB2312" w:cs="仿宋_GB2312"/>
          <w:sz w:val="32"/>
          <w:szCs w:val="32"/>
        </w:rPr>
        <w:t>（其中：区当年支出</w:t>
      </w:r>
      <w:r>
        <w:rPr>
          <w:rFonts w:ascii="仿宋_GB2312" w:hAnsi="仿宋_GB2312" w:eastAsia="仿宋_GB2312" w:cs="仿宋_GB2312"/>
          <w:sz w:val="32"/>
          <w:szCs w:val="32"/>
        </w:rPr>
        <w:t>27.41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亿元，同比增长</w:t>
      </w:r>
      <w:r>
        <w:rPr>
          <w:rFonts w:ascii="仿宋_GB2312" w:hAnsi="仿宋_GB2312" w:eastAsia="仿宋_GB2312" w:cs="仿宋_GB2312"/>
          <w:sz w:val="32"/>
          <w:szCs w:val="32"/>
        </w:rPr>
        <w:t>12.7%</w:t>
      </w:r>
      <w:r>
        <w:rPr>
          <w:rFonts w:hint="eastAsia" w:ascii="仿宋_GB2312" w:hAnsi="仿宋_GB2312" w:eastAsia="仿宋_GB2312" w:cs="仿宋_GB2312"/>
          <w:sz w:val="32"/>
          <w:szCs w:val="32"/>
        </w:rPr>
        <w:t>；上级补助支出</w:t>
      </w:r>
      <w:r>
        <w:rPr>
          <w:rFonts w:ascii="仿宋_GB2312" w:hAnsi="仿宋_GB2312" w:eastAsia="仿宋_GB2312" w:cs="仿宋_GB2312"/>
          <w:sz w:val="32"/>
          <w:szCs w:val="32"/>
        </w:rPr>
        <w:t>5.95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亿元，同比增长</w:t>
      </w:r>
      <w:r>
        <w:rPr>
          <w:rFonts w:ascii="仿宋_GB2312" w:hAnsi="仿宋_GB2312" w:eastAsia="仿宋_GB2312" w:cs="仿宋_GB2312"/>
          <w:sz w:val="32"/>
          <w:szCs w:val="32"/>
        </w:rPr>
        <w:t>88.0%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）。（已剔除</w:t>
      </w:r>
      <w:r>
        <w:rPr>
          <w:rFonts w:ascii="仿宋_GB2312" w:hAnsi="仿宋_GB2312" w:eastAsia="仿宋_GB2312" w:cs="仿宋_GB2312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年专项债券支出</w:t>
      </w:r>
      <w:r>
        <w:rPr>
          <w:rFonts w:ascii="仿宋_GB2312" w:hAnsi="仿宋_GB2312" w:eastAsia="仿宋_GB2312" w:cs="仿宋_GB2312"/>
          <w:sz w:val="32"/>
          <w:szCs w:val="32"/>
        </w:rPr>
        <w:t>5.10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亿元）。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区本级总体收支（平衡）决算情况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按现行财政体制结算，一般公共预算收入</w:t>
      </w:r>
      <w:r>
        <w:rPr>
          <w:rFonts w:ascii="仿宋_GB2312" w:eastAsia="仿宋_GB2312" w:cs="仿宋_GB2312"/>
          <w:sz w:val="32"/>
          <w:szCs w:val="32"/>
        </w:rPr>
        <w:t>28.41</w:t>
      </w:r>
      <w:r>
        <w:rPr>
          <w:rFonts w:hint="eastAsia" w:ascii="仿宋_GB2312" w:eastAsia="仿宋_GB2312" w:cs="仿宋_GB2312"/>
          <w:sz w:val="32"/>
          <w:szCs w:val="32"/>
        </w:rPr>
        <w:t>亿元，加上转移性收入等</w:t>
      </w:r>
      <w:r>
        <w:rPr>
          <w:rFonts w:ascii="仿宋_GB2312" w:eastAsia="仿宋_GB2312" w:cs="仿宋_GB2312"/>
          <w:sz w:val="32"/>
          <w:szCs w:val="32"/>
        </w:rPr>
        <w:t>22.61</w:t>
      </w:r>
      <w:r>
        <w:rPr>
          <w:rFonts w:hint="eastAsia" w:ascii="仿宋_GB2312" w:eastAsia="仿宋_GB2312" w:cs="仿宋_GB2312"/>
          <w:sz w:val="32"/>
          <w:szCs w:val="32"/>
        </w:rPr>
        <w:t>亿元（包括中央四税返还收入</w:t>
      </w:r>
      <w:r>
        <w:rPr>
          <w:rFonts w:ascii="仿宋_GB2312" w:eastAsia="仿宋_GB2312" w:cs="仿宋_GB2312"/>
          <w:sz w:val="32"/>
          <w:szCs w:val="32"/>
        </w:rPr>
        <w:t>0.95</w:t>
      </w:r>
      <w:r>
        <w:rPr>
          <w:rFonts w:hint="eastAsia" w:ascii="仿宋_GB2312" w:eastAsia="仿宋_GB2312" w:cs="仿宋_GB2312"/>
          <w:sz w:val="32"/>
          <w:szCs w:val="32"/>
        </w:rPr>
        <w:t>亿元、上级财政转移支付收入</w:t>
      </w:r>
      <w:r>
        <w:rPr>
          <w:rFonts w:ascii="仿宋_GB2312" w:eastAsia="仿宋_GB2312" w:cs="仿宋_GB2312"/>
          <w:sz w:val="32"/>
          <w:szCs w:val="32"/>
        </w:rPr>
        <w:t>8.03</w:t>
      </w:r>
      <w:r>
        <w:rPr>
          <w:rFonts w:hint="eastAsia" w:ascii="仿宋_GB2312" w:eastAsia="仿宋_GB2312" w:cs="仿宋_GB2312"/>
          <w:sz w:val="32"/>
          <w:szCs w:val="32"/>
        </w:rPr>
        <w:t>亿元、地方政府一般债务转贷收入</w:t>
      </w:r>
      <w:r>
        <w:rPr>
          <w:rFonts w:ascii="仿宋_GB2312" w:eastAsia="仿宋_GB2312" w:cs="仿宋_GB2312"/>
          <w:sz w:val="32"/>
          <w:szCs w:val="32"/>
        </w:rPr>
        <w:t>2.47</w:t>
      </w:r>
      <w:r>
        <w:rPr>
          <w:rFonts w:hint="eastAsia" w:ascii="仿宋_GB2312" w:eastAsia="仿宋_GB2312" w:cs="仿宋_GB2312"/>
          <w:sz w:val="32"/>
          <w:szCs w:val="32"/>
        </w:rPr>
        <w:t>亿元、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调入政府性基金</w:t>
      </w:r>
      <w:r>
        <w:rPr>
          <w:rFonts w:ascii="仿宋_GB2312" w:eastAsia="仿宋_GB2312" w:cs="仿宋_GB2312"/>
          <w:color w:val="000000"/>
          <w:sz w:val="32"/>
          <w:szCs w:val="32"/>
        </w:rPr>
        <w:t>7.21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亿元，调入其他资金</w:t>
      </w:r>
      <w:r>
        <w:rPr>
          <w:rFonts w:ascii="仿宋_GB2312" w:eastAsia="仿宋_GB2312" w:cs="仿宋_GB2312"/>
          <w:color w:val="000000"/>
          <w:sz w:val="32"/>
          <w:szCs w:val="32"/>
        </w:rPr>
        <w:t>0.46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亿元、</w:t>
      </w:r>
      <w:r>
        <w:rPr>
          <w:rFonts w:hint="eastAsia" w:ascii="仿宋_GB2312" w:eastAsia="仿宋_GB2312" w:cs="仿宋_GB2312"/>
          <w:sz w:val="32"/>
          <w:szCs w:val="32"/>
        </w:rPr>
        <w:t>上年结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转</w:t>
      </w:r>
      <w:r>
        <w:rPr>
          <w:rFonts w:ascii="仿宋_GB2312" w:eastAsia="仿宋_GB2312" w:cs="仿宋_GB2312"/>
          <w:color w:val="000000"/>
          <w:sz w:val="32"/>
          <w:szCs w:val="32"/>
        </w:rPr>
        <w:t>3.49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亿元）</w:t>
      </w:r>
      <w:r>
        <w:rPr>
          <w:rFonts w:hint="eastAsia" w:ascii="仿宋_GB2312" w:eastAsia="仿宋_GB2312" w:cs="仿宋_GB2312"/>
          <w:sz w:val="32"/>
          <w:szCs w:val="32"/>
        </w:rPr>
        <w:t>，收入合计</w:t>
      </w:r>
      <w:r>
        <w:rPr>
          <w:rFonts w:ascii="仿宋_GB2312" w:eastAsia="仿宋_GB2312" w:cs="仿宋_GB2312"/>
          <w:sz w:val="32"/>
          <w:szCs w:val="32"/>
        </w:rPr>
        <w:t>51.02</w:t>
      </w:r>
      <w:r>
        <w:rPr>
          <w:rFonts w:hint="eastAsia" w:ascii="仿宋_GB2312" w:eastAsia="仿宋_GB2312" w:cs="仿宋_GB2312"/>
          <w:sz w:val="32"/>
          <w:szCs w:val="32"/>
        </w:rPr>
        <w:t>亿元。一般公共预算支出</w:t>
      </w:r>
      <w:r>
        <w:rPr>
          <w:rFonts w:ascii="仿宋_GB2312" w:eastAsia="仿宋_GB2312" w:cs="仿宋_GB2312"/>
          <w:sz w:val="32"/>
          <w:szCs w:val="32"/>
        </w:rPr>
        <w:t>33.36</w:t>
      </w:r>
      <w:r>
        <w:rPr>
          <w:rFonts w:hint="eastAsia" w:ascii="仿宋_GB2312" w:eastAsia="仿宋_GB2312" w:cs="仿宋_GB2312"/>
          <w:sz w:val="32"/>
          <w:szCs w:val="32"/>
        </w:rPr>
        <w:t>亿元，转移性支出等</w:t>
      </w:r>
      <w:r>
        <w:rPr>
          <w:rFonts w:ascii="仿宋_GB2312" w:eastAsia="仿宋_GB2312" w:cs="仿宋_GB2312"/>
          <w:sz w:val="32"/>
          <w:szCs w:val="32"/>
        </w:rPr>
        <w:t>17.66</w:t>
      </w:r>
      <w:r>
        <w:rPr>
          <w:rFonts w:hint="eastAsia" w:ascii="仿宋_GB2312" w:eastAsia="仿宋_GB2312" w:cs="仿宋_GB2312"/>
          <w:sz w:val="32"/>
          <w:szCs w:val="32"/>
        </w:rPr>
        <w:t>亿元（包括体制上解支出</w:t>
      </w:r>
      <w:r>
        <w:rPr>
          <w:rFonts w:ascii="仿宋_GB2312" w:eastAsia="仿宋_GB2312" w:cs="仿宋_GB2312"/>
          <w:sz w:val="32"/>
          <w:szCs w:val="32"/>
        </w:rPr>
        <w:t>11.62</w:t>
      </w:r>
      <w:r>
        <w:rPr>
          <w:rFonts w:hint="eastAsia" w:ascii="仿宋_GB2312" w:eastAsia="仿宋_GB2312" w:cs="仿宋_GB2312"/>
          <w:sz w:val="32"/>
          <w:szCs w:val="32"/>
        </w:rPr>
        <w:t>亿元，地方政府一般债务还本支出</w:t>
      </w:r>
      <w:r>
        <w:rPr>
          <w:rFonts w:ascii="仿宋_GB2312" w:eastAsia="仿宋_GB2312" w:cs="仿宋_GB2312"/>
          <w:sz w:val="32"/>
          <w:szCs w:val="32"/>
        </w:rPr>
        <w:t>2.47</w:t>
      </w:r>
      <w:r>
        <w:rPr>
          <w:rFonts w:hint="eastAsia" w:ascii="仿宋_GB2312" w:eastAsia="仿宋_GB2312" w:cs="仿宋_GB2312"/>
          <w:sz w:val="32"/>
          <w:szCs w:val="32"/>
        </w:rPr>
        <w:t>亿元，补充稳定调节基金</w:t>
      </w:r>
      <w:r>
        <w:rPr>
          <w:rFonts w:ascii="仿宋_GB2312" w:eastAsia="仿宋_GB2312" w:cs="仿宋_GB2312"/>
          <w:sz w:val="32"/>
          <w:szCs w:val="32"/>
        </w:rPr>
        <w:t>0.64</w:t>
      </w:r>
      <w:r>
        <w:rPr>
          <w:rFonts w:hint="eastAsia" w:ascii="仿宋_GB2312" w:eastAsia="仿宋_GB2312" w:cs="仿宋_GB2312"/>
          <w:sz w:val="32"/>
          <w:szCs w:val="32"/>
        </w:rPr>
        <w:t>亿元，援助其他地区支出</w:t>
      </w:r>
      <w:r>
        <w:rPr>
          <w:rFonts w:ascii="仿宋_GB2312" w:eastAsia="仿宋_GB2312" w:cs="仿宋_GB2312"/>
          <w:sz w:val="32"/>
          <w:szCs w:val="32"/>
        </w:rPr>
        <w:t>0.14</w:t>
      </w:r>
      <w:r>
        <w:rPr>
          <w:rFonts w:hint="eastAsia" w:ascii="仿宋_GB2312" w:eastAsia="仿宋_GB2312" w:cs="仿宋_GB2312"/>
          <w:sz w:val="32"/>
          <w:szCs w:val="32"/>
        </w:rPr>
        <w:t>亿元，结转下年</w:t>
      </w:r>
      <w:r>
        <w:rPr>
          <w:rFonts w:ascii="仿宋_GB2312" w:eastAsia="仿宋_GB2312" w:cs="仿宋_GB2312"/>
          <w:sz w:val="32"/>
          <w:szCs w:val="32"/>
        </w:rPr>
        <w:t>2.79</w:t>
      </w:r>
      <w:r>
        <w:rPr>
          <w:rFonts w:hint="eastAsia" w:ascii="仿宋_GB2312" w:eastAsia="仿宋_GB2312" w:cs="仿宋_GB2312"/>
          <w:sz w:val="32"/>
          <w:szCs w:val="32"/>
        </w:rPr>
        <w:t>亿元），支出合计</w:t>
      </w:r>
      <w:r>
        <w:rPr>
          <w:rFonts w:ascii="仿宋_GB2312" w:eastAsia="仿宋_GB2312" w:cs="仿宋_GB2312"/>
          <w:sz w:val="32"/>
          <w:szCs w:val="32"/>
        </w:rPr>
        <w:t>51.02</w:t>
      </w:r>
      <w:r>
        <w:rPr>
          <w:rFonts w:hint="eastAsia" w:ascii="仿宋_GB2312" w:eastAsia="仿宋_GB2312" w:cs="仿宋_GB2312"/>
          <w:sz w:val="32"/>
          <w:szCs w:val="32"/>
        </w:rPr>
        <w:t>亿元。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收支相抵，区本级一般公共预算收支平衡。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一般公共预算收支主要科目决算情况</w:t>
      </w:r>
    </w:p>
    <w:p>
      <w:pPr>
        <w:numPr>
          <w:ilvl w:val="0"/>
          <w:numId w:val="2"/>
        </w:numPr>
        <w:spacing w:line="560" w:lineRule="exact"/>
        <w:ind w:firstLine="320" w:firstLineChars="1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主要收入科目预算完成情况：增值税</w:t>
      </w:r>
      <w:r>
        <w:rPr>
          <w:rFonts w:ascii="仿宋_GB2312" w:eastAsia="仿宋_GB2312" w:cs="仿宋_GB2312"/>
          <w:sz w:val="32"/>
          <w:szCs w:val="32"/>
        </w:rPr>
        <w:t>13.86</w:t>
      </w:r>
      <w:r>
        <w:rPr>
          <w:rFonts w:hint="eastAsia" w:ascii="仿宋_GB2312" w:eastAsia="仿宋_GB2312" w:cs="仿宋_GB2312"/>
          <w:sz w:val="32"/>
          <w:szCs w:val="32"/>
        </w:rPr>
        <w:t>亿元，完成调整预算的</w:t>
      </w:r>
      <w:r>
        <w:rPr>
          <w:rFonts w:ascii="仿宋_GB2312" w:eastAsia="仿宋_GB2312" w:cs="仿宋_GB2312"/>
          <w:sz w:val="32"/>
          <w:szCs w:val="32"/>
        </w:rPr>
        <w:t>100.2%</w:t>
      </w:r>
      <w:r>
        <w:rPr>
          <w:rFonts w:hint="eastAsia" w:ascii="仿宋_GB2312" w:eastAsia="仿宋_GB2312" w:cs="仿宋_GB2312"/>
          <w:sz w:val="32"/>
          <w:szCs w:val="32"/>
        </w:rPr>
        <w:t>，同比增长</w:t>
      </w:r>
      <w:r>
        <w:rPr>
          <w:rFonts w:ascii="仿宋_GB2312" w:eastAsia="仿宋_GB2312" w:cs="仿宋_GB2312"/>
          <w:sz w:val="32"/>
          <w:szCs w:val="32"/>
        </w:rPr>
        <w:t>16.0%</w:t>
      </w:r>
      <w:r>
        <w:rPr>
          <w:rFonts w:hint="eastAsia" w:ascii="仿宋_GB2312" w:eastAsia="仿宋_GB2312" w:cs="仿宋_GB2312"/>
          <w:sz w:val="32"/>
          <w:szCs w:val="32"/>
        </w:rPr>
        <w:t>；企业所得税</w:t>
      </w:r>
      <w:r>
        <w:rPr>
          <w:rFonts w:ascii="仿宋_GB2312" w:eastAsia="仿宋_GB2312" w:cs="仿宋_GB2312"/>
          <w:sz w:val="32"/>
          <w:szCs w:val="32"/>
        </w:rPr>
        <w:t>2.51</w:t>
      </w:r>
      <w:r>
        <w:rPr>
          <w:rFonts w:hint="eastAsia" w:ascii="仿宋_GB2312" w:eastAsia="仿宋_GB2312" w:cs="仿宋_GB2312"/>
          <w:sz w:val="32"/>
          <w:szCs w:val="32"/>
        </w:rPr>
        <w:t>亿元，完成调整预算的</w:t>
      </w:r>
      <w:r>
        <w:rPr>
          <w:rFonts w:ascii="仿宋_GB2312" w:eastAsia="仿宋_GB2312" w:cs="仿宋_GB2312"/>
          <w:sz w:val="32"/>
          <w:szCs w:val="32"/>
        </w:rPr>
        <w:t>100.0%,</w:t>
      </w:r>
      <w:r>
        <w:rPr>
          <w:rFonts w:hint="eastAsia" w:ascii="仿宋_GB2312" w:eastAsia="仿宋_GB2312" w:cs="仿宋_GB2312"/>
          <w:sz w:val="32"/>
          <w:szCs w:val="32"/>
        </w:rPr>
        <w:t>同比增长</w:t>
      </w:r>
      <w:r>
        <w:rPr>
          <w:rFonts w:ascii="仿宋_GB2312" w:eastAsia="仿宋_GB2312" w:cs="仿宋_GB2312"/>
          <w:sz w:val="32"/>
          <w:szCs w:val="32"/>
        </w:rPr>
        <w:t>8.9%</w:t>
      </w:r>
      <w:r>
        <w:rPr>
          <w:rFonts w:hint="eastAsia" w:ascii="仿宋_GB2312" w:eastAsia="仿宋_GB2312" w:cs="仿宋_GB2312"/>
          <w:sz w:val="32"/>
          <w:szCs w:val="32"/>
        </w:rPr>
        <w:t>；个人所得税</w:t>
      </w:r>
      <w:r>
        <w:rPr>
          <w:rFonts w:ascii="仿宋_GB2312" w:eastAsia="仿宋_GB2312" w:cs="仿宋_GB2312"/>
          <w:sz w:val="32"/>
          <w:szCs w:val="32"/>
        </w:rPr>
        <w:t>1.15</w:t>
      </w:r>
      <w:r>
        <w:rPr>
          <w:rFonts w:hint="eastAsia" w:ascii="仿宋_GB2312" w:eastAsia="仿宋_GB2312" w:cs="仿宋_GB2312"/>
          <w:sz w:val="32"/>
          <w:szCs w:val="32"/>
        </w:rPr>
        <w:t>亿元，完成调整预算的</w:t>
      </w:r>
      <w:r>
        <w:rPr>
          <w:rFonts w:ascii="仿宋_GB2312" w:eastAsia="仿宋_GB2312" w:cs="仿宋_GB2312"/>
          <w:sz w:val="32"/>
          <w:szCs w:val="32"/>
        </w:rPr>
        <w:t>100.0%,</w:t>
      </w:r>
      <w:r>
        <w:rPr>
          <w:rFonts w:hint="eastAsia" w:ascii="仿宋_GB2312" w:eastAsia="仿宋_GB2312" w:cs="仿宋_GB2312"/>
          <w:sz w:val="32"/>
          <w:szCs w:val="32"/>
        </w:rPr>
        <w:t>同比增长</w:t>
      </w:r>
      <w:r>
        <w:rPr>
          <w:rFonts w:ascii="仿宋_GB2312" w:eastAsia="仿宋_GB2312" w:cs="仿宋_GB2312"/>
          <w:sz w:val="32"/>
          <w:szCs w:val="32"/>
        </w:rPr>
        <w:t>47.3%</w:t>
      </w:r>
      <w:r>
        <w:rPr>
          <w:rFonts w:hint="eastAsia" w:ascii="仿宋_GB2312" w:eastAsia="仿宋_GB2312" w:cs="仿宋_GB2312"/>
          <w:sz w:val="32"/>
          <w:szCs w:val="32"/>
        </w:rPr>
        <w:t>；非税收入</w:t>
      </w:r>
      <w:r>
        <w:rPr>
          <w:rFonts w:ascii="仿宋_GB2312" w:eastAsia="仿宋_GB2312" w:cs="仿宋_GB2312"/>
          <w:sz w:val="32"/>
          <w:szCs w:val="32"/>
        </w:rPr>
        <w:t>3.49</w:t>
      </w:r>
      <w:r>
        <w:rPr>
          <w:rFonts w:hint="eastAsia" w:ascii="仿宋_GB2312" w:eastAsia="仿宋_GB2312" w:cs="仿宋_GB2312"/>
          <w:sz w:val="32"/>
          <w:szCs w:val="32"/>
        </w:rPr>
        <w:t>亿元，完成调整预算的</w:t>
      </w:r>
      <w:r>
        <w:rPr>
          <w:rFonts w:ascii="仿宋_GB2312" w:eastAsia="仿宋_GB2312" w:cs="仿宋_GB2312"/>
          <w:sz w:val="32"/>
          <w:szCs w:val="32"/>
        </w:rPr>
        <w:t>104.7%,</w:t>
      </w:r>
      <w:r>
        <w:rPr>
          <w:rFonts w:hint="eastAsia" w:ascii="仿宋_GB2312" w:eastAsia="仿宋_GB2312" w:cs="仿宋_GB2312"/>
          <w:sz w:val="32"/>
          <w:szCs w:val="32"/>
        </w:rPr>
        <w:t>同比下降</w:t>
      </w:r>
      <w:r>
        <w:rPr>
          <w:rFonts w:ascii="仿宋_GB2312" w:eastAsia="仿宋_GB2312" w:cs="仿宋_GB2312"/>
          <w:sz w:val="32"/>
          <w:szCs w:val="32"/>
        </w:rPr>
        <w:t>13.8%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2"/>
        </w:numPr>
        <w:spacing w:line="560" w:lineRule="exact"/>
        <w:ind w:firstLine="320" w:firstLineChars="1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主要支出科目预算完成情况：教育支出</w:t>
      </w:r>
      <w:r>
        <w:rPr>
          <w:rFonts w:ascii="仿宋_GB2312" w:eastAsia="仿宋_GB2312" w:cs="仿宋_GB2312"/>
          <w:sz w:val="32"/>
          <w:szCs w:val="32"/>
        </w:rPr>
        <w:t>7.61</w:t>
      </w:r>
      <w:r>
        <w:rPr>
          <w:rFonts w:hint="eastAsia" w:ascii="仿宋_GB2312" w:eastAsia="仿宋_GB2312" w:cs="仿宋_GB2312"/>
          <w:sz w:val="32"/>
          <w:szCs w:val="32"/>
        </w:rPr>
        <w:t>亿元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完成调整预算的</w:t>
      </w:r>
      <w:r>
        <w:rPr>
          <w:rFonts w:ascii="仿宋_GB2312" w:eastAsia="仿宋_GB2312" w:cs="仿宋_GB2312"/>
          <w:sz w:val="32"/>
          <w:szCs w:val="32"/>
        </w:rPr>
        <w:t>100.0%,</w:t>
      </w:r>
      <w:r>
        <w:rPr>
          <w:rFonts w:hint="eastAsia" w:ascii="仿宋_GB2312" w:eastAsia="仿宋_GB2312" w:cs="仿宋_GB2312"/>
          <w:sz w:val="32"/>
          <w:szCs w:val="32"/>
        </w:rPr>
        <w:t>同比增长</w:t>
      </w:r>
      <w:r>
        <w:rPr>
          <w:rFonts w:ascii="仿宋_GB2312" w:eastAsia="仿宋_GB2312" w:cs="仿宋_GB2312"/>
          <w:sz w:val="32"/>
          <w:szCs w:val="32"/>
        </w:rPr>
        <w:t>7.8%;</w:t>
      </w:r>
      <w:r>
        <w:rPr>
          <w:rFonts w:hint="eastAsia" w:ascii="仿宋_GB2312" w:eastAsia="仿宋_GB2312" w:cs="仿宋_GB2312"/>
          <w:sz w:val="32"/>
          <w:szCs w:val="32"/>
        </w:rPr>
        <w:t>科学技术支出</w:t>
      </w:r>
      <w:r>
        <w:rPr>
          <w:rFonts w:ascii="仿宋_GB2312" w:eastAsia="仿宋_GB2312" w:cs="仿宋_GB2312"/>
          <w:sz w:val="32"/>
          <w:szCs w:val="32"/>
        </w:rPr>
        <w:t>1.92</w:t>
      </w:r>
      <w:r>
        <w:rPr>
          <w:rFonts w:hint="eastAsia" w:ascii="仿宋_GB2312" w:eastAsia="仿宋_GB2312" w:cs="仿宋_GB2312"/>
          <w:sz w:val="32"/>
          <w:szCs w:val="32"/>
        </w:rPr>
        <w:t>亿元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完成调整预算的</w:t>
      </w:r>
      <w:r>
        <w:rPr>
          <w:rFonts w:ascii="仿宋_GB2312" w:eastAsia="仿宋_GB2312" w:cs="仿宋_GB2312"/>
          <w:sz w:val="32"/>
          <w:szCs w:val="32"/>
        </w:rPr>
        <w:t>100.0%,</w:t>
      </w:r>
      <w:r>
        <w:rPr>
          <w:rFonts w:hint="eastAsia" w:ascii="仿宋_GB2312" w:eastAsia="仿宋_GB2312" w:cs="仿宋_GB2312"/>
          <w:sz w:val="32"/>
          <w:szCs w:val="32"/>
        </w:rPr>
        <w:t>同比增长</w:t>
      </w:r>
      <w:r>
        <w:rPr>
          <w:rFonts w:ascii="仿宋_GB2312" w:eastAsia="仿宋_GB2312" w:cs="仿宋_GB2312"/>
          <w:sz w:val="32"/>
          <w:szCs w:val="32"/>
        </w:rPr>
        <w:t>79.1%;</w:t>
      </w:r>
      <w:r>
        <w:rPr>
          <w:rFonts w:hint="eastAsia" w:ascii="仿宋_GB2312" w:eastAsia="仿宋_GB2312" w:cs="仿宋_GB2312"/>
          <w:sz w:val="32"/>
          <w:szCs w:val="32"/>
        </w:rPr>
        <w:t>文化体育与传媒支出</w:t>
      </w:r>
      <w:r>
        <w:rPr>
          <w:rFonts w:ascii="仿宋_GB2312" w:eastAsia="仿宋_GB2312" w:cs="仿宋_GB2312"/>
          <w:sz w:val="32"/>
          <w:szCs w:val="32"/>
        </w:rPr>
        <w:t>0.60</w:t>
      </w:r>
      <w:r>
        <w:rPr>
          <w:rFonts w:hint="eastAsia" w:ascii="仿宋_GB2312" w:eastAsia="仿宋_GB2312" w:cs="仿宋_GB2312"/>
          <w:sz w:val="32"/>
          <w:szCs w:val="32"/>
        </w:rPr>
        <w:t>亿元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完成调整预算的</w:t>
      </w:r>
      <w:r>
        <w:rPr>
          <w:rFonts w:ascii="仿宋_GB2312" w:eastAsia="仿宋_GB2312" w:cs="仿宋_GB2312"/>
          <w:sz w:val="32"/>
          <w:szCs w:val="32"/>
        </w:rPr>
        <w:t>100.0%,</w:t>
      </w:r>
      <w:r>
        <w:rPr>
          <w:rFonts w:hint="eastAsia" w:ascii="仿宋_GB2312" w:eastAsia="仿宋_GB2312" w:cs="仿宋_GB2312"/>
          <w:sz w:val="32"/>
          <w:szCs w:val="32"/>
        </w:rPr>
        <w:t>同比增长</w:t>
      </w:r>
      <w:r>
        <w:rPr>
          <w:rFonts w:ascii="仿宋_GB2312" w:eastAsia="仿宋_GB2312" w:cs="仿宋_GB2312"/>
          <w:sz w:val="32"/>
          <w:szCs w:val="32"/>
        </w:rPr>
        <w:t>17.4%;</w:t>
      </w:r>
      <w:r>
        <w:rPr>
          <w:rFonts w:hint="eastAsia" w:ascii="仿宋_GB2312" w:eastAsia="仿宋_GB2312" w:cs="仿宋_GB2312"/>
          <w:sz w:val="32"/>
          <w:szCs w:val="32"/>
        </w:rPr>
        <w:t>社会保障和就业支出</w:t>
      </w:r>
      <w:r>
        <w:rPr>
          <w:rFonts w:ascii="仿宋_GB2312" w:eastAsia="仿宋_GB2312" w:cs="仿宋_GB2312"/>
          <w:sz w:val="32"/>
          <w:szCs w:val="32"/>
        </w:rPr>
        <w:t>2.23</w:t>
      </w:r>
      <w:r>
        <w:rPr>
          <w:rFonts w:hint="eastAsia" w:ascii="仿宋_GB2312" w:eastAsia="仿宋_GB2312" w:cs="仿宋_GB2312"/>
          <w:sz w:val="32"/>
          <w:szCs w:val="32"/>
        </w:rPr>
        <w:t>亿元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完成调整预算的</w:t>
      </w:r>
      <w:r>
        <w:rPr>
          <w:rFonts w:ascii="仿宋_GB2312" w:eastAsia="仿宋_GB2312" w:cs="仿宋_GB2312"/>
          <w:sz w:val="32"/>
          <w:szCs w:val="32"/>
        </w:rPr>
        <w:t>99.8%,</w:t>
      </w:r>
      <w:r>
        <w:rPr>
          <w:rFonts w:hint="eastAsia" w:ascii="仿宋_GB2312" w:eastAsia="仿宋_GB2312" w:cs="仿宋_GB2312"/>
          <w:sz w:val="32"/>
          <w:szCs w:val="32"/>
        </w:rPr>
        <w:t>同比增长</w:t>
      </w:r>
      <w:r>
        <w:rPr>
          <w:rFonts w:ascii="仿宋_GB2312" w:eastAsia="仿宋_GB2312" w:cs="仿宋_GB2312"/>
          <w:sz w:val="32"/>
          <w:szCs w:val="32"/>
        </w:rPr>
        <w:t>8.3%;</w:t>
      </w:r>
      <w:r>
        <w:rPr>
          <w:rFonts w:hint="eastAsia" w:ascii="仿宋_GB2312" w:eastAsia="仿宋_GB2312" w:cs="仿宋_GB2312"/>
          <w:sz w:val="32"/>
          <w:szCs w:val="32"/>
        </w:rPr>
        <w:t>医疗卫生支出</w:t>
      </w:r>
      <w:r>
        <w:rPr>
          <w:rFonts w:ascii="仿宋_GB2312" w:eastAsia="仿宋_GB2312" w:cs="仿宋_GB2312"/>
          <w:sz w:val="32"/>
          <w:szCs w:val="32"/>
        </w:rPr>
        <w:t>3.07</w:t>
      </w:r>
      <w:r>
        <w:rPr>
          <w:rFonts w:hint="eastAsia" w:ascii="仿宋_GB2312" w:eastAsia="仿宋_GB2312" w:cs="仿宋_GB2312"/>
          <w:sz w:val="32"/>
          <w:szCs w:val="32"/>
        </w:rPr>
        <w:t>亿元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完成调整预算的</w:t>
      </w:r>
      <w:r>
        <w:rPr>
          <w:rFonts w:ascii="仿宋_GB2312" w:eastAsia="仿宋_GB2312" w:cs="仿宋_GB2312"/>
          <w:sz w:val="32"/>
          <w:szCs w:val="32"/>
        </w:rPr>
        <w:t>100.0%,</w:t>
      </w:r>
      <w:r>
        <w:rPr>
          <w:rFonts w:hint="eastAsia" w:ascii="仿宋_GB2312" w:eastAsia="仿宋_GB2312" w:cs="仿宋_GB2312"/>
          <w:sz w:val="32"/>
          <w:szCs w:val="32"/>
        </w:rPr>
        <w:t>同比增长</w:t>
      </w:r>
      <w:r>
        <w:rPr>
          <w:rFonts w:ascii="仿宋_GB2312" w:eastAsia="仿宋_GB2312" w:cs="仿宋_GB2312"/>
          <w:sz w:val="32"/>
          <w:szCs w:val="32"/>
        </w:rPr>
        <w:t>14.7%;</w:t>
      </w:r>
      <w:r>
        <w:rPr>
          <w:rFonts w:hint="eastAsia" w:ascii="仿宋_GB2312" w:eastAsia="仿宋_GB2312" w:cs="仿宋_GB2312"/>
          <w:sz w:val="32"/>
          <w:szCs w:val="32"/>
        </w:rPr>
        <w:t>农林水支出</w:t>
      </w:r>
      <w:r>
        <w:rPr>
          <w:rFonts w:ascii="仿宋_GB2312" w:eastAsia="仿宋_GB2312" w:cs="仿宋_GB2312"/>
          <w:sz w:val="32"/>
          <w:szCs w:val="32"/>
        </w:rPr>
        <w:t>1.30</w:t>
      </w:r>
      <w:r>
        <w:rPr>
          <w:rFonts w:hint="eastAsia" w:ascii="仿宋_GB2312" w:eastAsia="仿宋_GB2312" w:cs="仿宋_GB2312"/>
          <w:sz w:val="32"/>
          <w:szCs w:val="32"/>
        </w:rPr>
        <w:t>亿元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完成调整预算的</w:t>
      </w:r>
      <w:r>
        <w:rPr>
          <w:rFonts w:ascii="仿宋_GB2312" w:eastAsia="仿宋_GB2312" w:cs="仿宋_GB2312"/>
          <w:sz w:val="32"/>
          <w:szCs w:val="32"/>
        </w:rPr>
        <w:t>100.0%,</w:t>
      </w:r>
      <w:r>
        <w:rPr>
          <w:rFonts w:hint="eastAsia" w:ascii="仿宋_GB2312" w:eastAsia="仿宋_GB2312" w:cs="仿宋_GB2312"/>
          <w:sz w:val="32"/>
          <w:szCs w:val="32"/>
        </w:rPr>
        <w:t>同比下降</w:t>
      </w:r>
      <w:r>
        <w:rPr>
          <w:rFonts w:ascii="仿宋_GB2312" w:eastAsia="仿宋_GB2312" w:cs="仿宋_GB2312"/>
          <w:sz w:val="32"/>
          <w:szCs w:val="32"/>
        </w:rPr>
        <w:t>20.5%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收支决算总数与向区八届人大三次会议报告的执行数一致，部分收支项目的尾数在财政决算时做了尾数调整。</w:t>
      </w:r>
    </w:p>
    <w:p>
      <w:pPr>
        <w:numPr>
          <w:ilvl w:val="0"/>
          <w:numId w:val="3"/>
        </w:numPr>
        <w:spacing w:line="560" w:lineRule="exact"/>
        <w:ind w:firstLine="64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预算稳定调节基金的规模和使用情况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年年末因超收收入，补充预算稳定调节基金</w:t>
      </w:r>
      <w:r>
        <w:rPr>
          <w:rFonts w:ascii="仿宋_GB2312" w:eastAsia="仿宋_GB2312" w:cs="仿宋_GB2312"/>
          <w:sz w:val="32"/>
          <w:szCs w:val="32"/>
        </w:rPr>
        <w:t>0.64</w:t>
      </w:r>
      <w:r>
        <w:rPr>
          <w:rFonts w:hint="eastAsia" w:ascii="仿宋_GB2312" w:eastAsia="仿宋_GB2312" w:cs="仿宋_GB2312"/>
          <w:sz w:val="32"/>
          <w:szCs w:val="32"/>
        </w:rPr>
        <w:t>亿元，年末预算稳定调节基金为</w:t>
      </w:r>
      <w:r>
        <w:rPr>
          <w:rFonts w:ascii="仿宋_GB2312" w:eastAsia="仿宋_GB2312" w:cs="仿宋_GB2312"/>
          <w:sz w:val="32"/>
          <w:szCs w:val="32"/>
        </w:rPr>
        <w:t>0.64</w:t>
      </w:r>
      <w:r>
        <w:rPr>
          <w:rFonts w:hint="eastAsia" w:ascii="仿宋_GB2312" w:eastAsia="仿宋_GB2312" w:cs="仿宋_GB2312"/>
          <w:sz w:val="32"/>
          <w:szCs w:val="32"/>
        </w:rPr>
        <w:t>亿元。</w:t>
      </w:r>
    </w:p>
    <w:p>
      <w:pPr>
        <w:numPr>
          <w:ilvl w:val="0"/>
          <w:numId w:val="3"/>
        </w:numPr>
        <w:spacing w:line="560" w:lineRule="exact"/>
        <w:ind w:firstLine="64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上级财政转移支付情况</w:t>
      </w:r>
    </w:p>
    <w:p>
      <w:pPr>
        <w:spacing w:line="560" w:lineRule="exac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/>
          <w:color w:val="000000"/>
          <w:sz w:val="32"/>
          <w:szCs w:val="32"/>
        </w:rPr>
        <w:t>2018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年，上级财政转移支付收入</w:t>
      </w:r>
      <w:r>
        <w:rPr>
          <w:rFonts w:ascii="仿宋_GB2312" w:eastAsia="仿宋_GB2312" w:cs="仿宋_GB2312"/>
          <w:color w:val="000000"/>
          <w:sz w:val="32"/>
          <w:szCs w:val="32"/>
        </w:rPr>
        <w:t>8.03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亿元（其中：一般转移支付</w:t>
      </w:r>
      <w:r>
        <w:rPr>
          <w:rFonts w:ascii="仿宋_GB2312" w:eastAsia="仿宋_GB2312" w:cs="仿宋_GB2312"/>
          <w:color w:val="000000"/>
          <w:sz w:val="32"/>
          <w:szCs w:val="32"/>
        </w:rPr>
        <w:t>4.62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亿元，专项转移支付</w:t>
      </w:r>
      <w:r>
        <w:rPr>
          <w:rFonts w:ascii="仿宋_GB2312" w:eastAsia="仿宋_GB2312" w:cs="仿宋_GB2312"/>
          <w:color w:val="000000"/>
          <w:sz w:val="32"/>
          <w:szCs w:val="32"/>
        </w:rPr>
        <w:t>3.41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亿元），上年结转</w:t>
      </w:r>
      <w:r>
        <w:rPr>
          <w:rFonts w:ascii="仿宋_GB2312" w:eastAsia="仿宋_GB2312" w:cs="仿宋_GB2312"/>
          <w:color w:val="000000"/>
          <w:sz w:val="32"/>
          <w:szCs w:val="32"/>
        </w:rPr>
        <w:t>3.49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亿元，收入合计</w:t>
      </w:r>
      <w:r>
        <w:rPr>
          <w:rFonts w:ascii="仿宋_GB2312" w:eastAsia="仿宋_GB2312" w:cs="仿宋_GB2312"/>
          <w:color w:val="000000"/>
          <w:sz w:val="32"/>
          <w:szCs w:val="32"/>
        </w:rPr>
        <w:t>11.52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亿元；上级财政转移支付支出</w:t>
      </w:r>
      <w:r>
        <w:rPr>
          <w:rFonts w:ascii="仿宋_GB2312" w:eastAsia="仿宋_GB2312" w:cs="仿宋_GB2312"/>
          <w:color w:val="000000"/>
          <w:sz w:val="32"/>
          <w:szCs w:val="32"/>
        </w:rPr>
        <w:t>8.73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亿元（其中：一般转移支付</w:t>
      </w:r>
      <w:r>
        <w:rPr>
          <w:rFonts w:ascii="仿宋_GB2312" w:eastAsia="仿宋_GB2312" w:cs="仿宋_GB2312"/>
          <w:color w:val="000000"/>
          <w:sz w:val="32"/>
          <w:szCs w:val="32"/>
        </w:rPr>
        <w:t>2.78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亿元，专项转移支付支出</w:t>
      </w:r>
      <w:r>
        <w:rPr>
          <w:rFonts w:ascii="仿宋_GB2312" w:eastAsia="仿宋_GB2312" w:cs="仿宋_GB2312"/>
          <w:color w:val="000000"/>
          <w:sz w:val="32"/>
          <w:szCs w:val="32"/>
        </w:rPr>
        <w:t>5.95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亿元），结转下年</w:t>
      </w:r>
      <w:r>
        <w:rPr>
          <w:rFonts w:ascii="仿宋_GB2312" w:eastAsia="仿宋_GB2312" w:cs="仿宋_GB2312"/>
          <w:color w:val="000000"/>
          <w:sz w:val="32"/>
          <w:szCs w:val="32"/>
        </w:rPr>
        <w:t>2.79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亿元，支出合计</w:t>
      </w:r>
      <w:r>
        <w:rPr>
          <w:rFonts w:ascii="仿宋_GB2312" w:eastAsia="仿宋_GB2312" w:cs="仿宋_GB2312"/>
          <w:color w:val="000000"/>
          <w:sz w:val="32"/>
          <w:szCs w:val="32"/>
        </w:rPr>
        <w:t>11.52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亿元。上级财政转移支付收支平衡。</w:t>
      </w:r>
    </w:p>
    <w:p>
      <w:pPr>
        <w:spacing w:line="560" w:lineRule="exact"/>
        <w:ind w:firstLine="640" w:firstLineChars="200"/>
        <w:rPr>
          <w:rFonts w:ascii="楷体_GB2312" w:eastAsia="楷体_GB2312" w:cs="Times New Roman"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（二）政府性基金预算收支决算情况</w:t>
      </w:r>
    </w:p>
    <w:p>
      <w:pPr>
        <w:spacing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2018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年，政府性基金预算收入</w:t>
      </w:r>
      <w:r>
        <w:rPr>
          <w:rFonts w:ascii="仿宋_GB2312" w:eastAsia="仿宋_GB2312" w:cs="仿宋_GB2312"/>
          <w:color w:val="000000"/>
          <w:sz w:val="32"/>
          <w:szCs w:val="32"/>
        </w:rPr>
        <w:t>40.12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亿元，完成调整预算的</w:t>
      </w:r>
      <w:r>
        <w:rPr>
          <w:rFonts w:ascii="楷体_GB2312" w:eastAsia="楷体_GB2312" w:cs="楷体_GB2312"/>
          <w:color w:val="000000"/>
          <w:sz w:val="32"/>
          <w:szCs w:val="32"/>
        </w:rPr>
        <w:t>99.9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，同比下降</w:t>
      </w:r>
      <w:r>
        <w:rPr>
          <w:rFonts w:ascii="仿宋_GB2312" w:eastAsia="仿宋_GB2312" w:cs="仿宋_GB2312"/>
          <w:color w:val="000000"/>
          <w:sz w:val="32"/>
          <w:szCs w:val="32"/>
        </w:rPr>
        <w:t>42.2%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，加上上级补助收入</w:t>
      </w:r>
      <w:r>
        <w:rPr>
          <w:rFonts w:ascii="仿宋_GB2312" w:eastAsia="仿宋_GB2312" w:cs="仿宋_GB2312"/>
          <w:color w:val="000000"/>
          <w:sz w:val="32"/>
          <w:szCs w:val="32"/>
        </w:rPr>
        <w:t>16.54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亿元，债务转贷收入</w:t>
      </w:r>
      <w:r>
        <w:rPr>
          <w:rFonts w:ascii="仿宋_GB2312" w:eastAsia="仿宋_GB2312" w:cs="仿宋_GB2312"/>
          <w:color w:val="000000"/>
          <w:sz w:val="32"/>
          <w:szCs w:val="32"/>
        </w:rPr>
        <w:t>5.1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亿元，上年结转</w:t>
      </w:r>
      <w:r>
        <w:rPr>
          <w:rFonts w:ascii="仿宋_GB2312" w:eastAsia="仿宋_GB2312" w:cs="仿宋_GB2312"/>
          <w:color w:val="000000"/>
          <w:sz w:val="32"/>
          <w:szCs w:val="32"/>
        </w:rPr>
        <w:t>3.44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亿元，收入合计</w:t>
      </w:r>
      <w:r>
        <w:rPr>
          <w:rFonts w:ascii="仿宋_GB2312" w:eastAsia="仿宋_GB2312" w:cs="仿宋_GB2312"/>
          <w:color w:val="000000"/>
          <w:sz w:val="32"/>
          <w:szCs w:val="32"/>
        </w:rPr>
        <w:t>65.20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亿元。政府性基金预算支出</w:t>
      </w:r>
      <w:r>
        <w:rPr>
          <w:rFonts w:ascii="仿宋_GB2312" w:eastAsia="仿宋_GB2312" w:cs="仿宋_GB2312"/>
          <w:color w:val="000000"/>
          <w:sz w:val="32"/>
          <w:szCs w:val="32"/>
        </w:rPr>
        <w:t>50.77</w:t>
      </w:r>
      <w:r>
        <w:rPr>
          <w:rFonts w:hint="eastAsia" w:ascii="仿宋_GB2312" w:eastAsia="仿宋_GB2312" w:cs="仿宋_GB2312"/>
          <w:sz w:val="32"/>
          <w:szCs w:val="32"/>
        </w:rPr>
        <w:t>亿元，完成调整预算的</w:t>
      </w:r>
      <w:r>
        <w:rPr>
          <w:rFonts w:ascii="仿宋_GB2312" w:eastAsia="仿宋_GB2312" w:cs="仿宋_GB2312"/>
          <w:sz w:val="32"/>
          <w:szCs w:val="32"/>
        </w:rPr>
        <w:t>100.0%</w:t>
      </w:r>
      <w:r>
        <w:rPr>
          <w:rFonts w:hint="eastAsia" w:ascii="仿宋_GB2312" w:eastAsia="仿宋_GB2312" w:cs="仿宋_GB2312"/>
          <w:sz w:val="32"/>
          <w:szCs w:val="32"/>
        </w:rPr>
        <w:t>，同比下降</w:t>
      </w:r>
      <w:r>
        <w:rPr>
          <w:rFonts w:ascii="仿宋_GB2312" w:eastAsia="仿宋_GB2312" w:cs="仿宋_GB2312"/>
          <w:sz w:val="32"/>
          <w:szCs w:val="32"/>
        </w:rPr>
        <w:t>29.1%</w:t>
      </w:r>
      <w:r>
        <w:rPr>
          <w:rFonts w:hint="eastAsia" w:ascii="仿宋_GB2312" w:eastAsia="仿宋_GB2312" w:cs="仿宋_GB2312"/>
          <w:sz w:val="32"/>
          <w:szCs w:val="32"/>
        </w:rPr>
        <w:t>，加上债务还本支出</w:t>
      </w:r>
      <w:r>
        <w:rPr>
          <w:rFonts w:ascii="仿宋_GB2312" w:eastAsia="仿宋_GB2312" w:cs="仿宋_GB2312"/>
          <w:sz w:val="32"/>
          <w:szCs w:val="32"/>
        </w:rPr>
        <w:t>5.1</w:t>
      </w:r>
      <w:r>
        <w:rPr>
          <w:rFonts w:hint="eastAsia" w:ascii="仿宋_GB2312" w:eastAsia="仿宋_GB2312" w:cs="仿宋_GB2312"/>
          <w:sz w:val="32"/>
          <w:szCs w:val="32"/>
        </w:rPr>
        <w:t>亿元，政府性基金调出资金</w:t>
      </w:r>
      <w:r>
        <w:rPr>
          <w:rFonts w:ascii="仿宋_GB2312" w:eastAsia="仿宋_GB2312" w:cs="仿宋_GB2312"/>
          <w:sz w:val="32"/>
          <w:szCs w:val="32"/>
        </w:rPr>
        <w:t>7.21</w:t>
      </w:r>
      <w:r>
        <w:rPr>
          <w:rFonts w:hint="eastAsia" w:ascii="仿宋_GB2312" w:eastAsia="仿宋_GB2312" w:cs="仿宋_GB2312"/>
          <w:sz w:val="32"/>
          <w:szCs w:val="32"/>
        </w:rPr>
        <w:t>亿元，结转下年</w:t>
      </w:r>
      <w:r>
        <w:rPr>
          <w:rFonts w:ascii="仿宋_GB2312" w:eastAsia="仿宋_GB2312" w:cs="仿宋_GB2312"/>
          <w:sz w:val="32"/>
          <w:szCs w:val="32"/>
        </w:rPr>
        <w:t>2.12</w:t>
      </w:r>
      <w:r>
        <w:rPr>
          <w:rFonts w:hint="eastAsia" w:ascii="仿宋_GB2312" w:eastAsia="仿宋_GB2312" w:cs="仿宋_GB2312"/>
          <w:sz w:val="32"/>
          <w:szCs w:val="32"/>
        </w:rPr>
        <w:t>亿元，支出合计</w:t>
      </w:r>
      <w:r>
        <w:rPr>
          <w:rFonts w:ascii="仿宋_GB2312" w:eastAsia="仿宋_GB2312" w:cs="仿宋_GB2312"/>
          <w:sz w:val="32"/>
          <w:szCs w:val="32"/>
        </w:rPr>
        <w:t>65.20</w:t>
      </w:r>
      <w:r>
        <w:rPr>
          <w:rFonts w:hint="eastAsia" w:ascii="仿宋_GB2312" w:eastAsia="仿宋_GB2312" w:cs="仿宋_GB2312"/>
          <w:sz w:val="32"/>
          <w:szCs w:val="32"/>
        </w:rPr>
        <w:t>亿元。</w:t>
      </w:r>
    </w:p>
    <w:p>
      <w:pPr>
        <w:spacing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收支相抵，区本级政府性基金预算收支平衡。</w:t>
      </w:r>
    </w:p>
    <w:p>
      <w:pPr>
        <w:spacing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收支决算数与向区八届人大三次会议报告的执行数一致，部分收支项目的尾数在财政决算时做了尾数调整。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社保基金预算收支决算情况</w:t>
      </w:r>
    </w:p>
    <w:p>
      <w:pPr>
        <w:spacing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年，区本级社保基金决算纳入市级社保基金决算。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sz w:val="32"/>
          <w:szCs w:val="32"/>
        </w:rPr>
        <w:t>四</w:t>
      </w:r>
      <w:r>
        <w:rPr>
          <w:rFonts w:ascii="楷体_GB2312" w:hAnsi="楷体_GB2312" w:eastAsia="楷体_GB2312" w:cs="楷体_GB2312"/>
          <w:sz w:val="32"/>
          <w:szCs w:val="32"/>
        </w:rPr>
        <w:t>)</w:t>
      </w:r>
      <w:r>
        <w:rPr>
          <w:rFonts w:hint="eastAsia" w:ascii="楷体_GB2312" w:hAnsi="楷体_GB2312" w:eastAsia="楷体_GB2312" w:cs="楷体_GB2312"/>
          <w:sz w:val="32"/>
          <w:szCs w:val="32"/>
        </w:rPr>
        <w:t>国有资本经营预算收支决算情况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2018</w:t>
      </w:r>
      <w:r>
        <w:rPr>
          <w:rFonts w:hint="eastAsia" w:ascii="仿宋_GB2312" w:eastAsia="仿宋_GB2312" w:cs="仿宋_GB2312"/>
          <w:sz w:val="32"/>
          <w:szCs w:val="32"/>
        </w:rPr>
        <w:t>年，国有资本经营预算收入</w:t>
      </w:r>
      <w:r>
        <w:rPr>
          <w:rFonts w:ascii="仿宋_GB2312" w:eastAsia="仿宋_GB2312" w:cs="仿宋_GB2312"/>
          <w:sz w:val="32"/>
          <w:szCs w:val="32"/>
        </w:rPr>
        <w:t>3916</w:t>
      </w:r>
      <w:r>
        <w:rPr>
          <w:rFonts w:hint="eastAsia" w:ascii="仿宋_GB2312" w:eastAsia="仿宋_GB2312" w:cs="仿宋_GB2312"/>
          <w:sz w:val="32"/>
          <w:szCs w:val="32"/>
        </w:rPr>
        <w:t>万元，完成调整预算的</w:t>
      </w:r>
      <w:r>
        <w:rPr>
          <w:rFonts w:ascii="仿宋_GB2312" w:eastAsia="仿宋_GB2312" w:cs="仿宋_GB2312"/>
          <w:sz w:val="32"/>
          <w:szCs w:val="32"/>
        </w:rPr>
        <w:t>100.0%</w:t>
      </w:r>
      <w:r>
        <w:rPr>
          <w:rFonts w:hint="eastAsia" w:ascii="仿宋_GB2312" w:eastAsia="仿宋_GB2312" w:cs="仿宋_GB2312"/>
          <w:sz w:val="32"/>
          <w:szCs w:val="32"/>
        </w:rPr>
        <w:t>，收入合计</w:t>
      </w:r>
      <w:r>
        <w:rPr>
          <w:rFonts w:ascii="仿宋_GB2312" w:eastAsia="仿宋_GB2312" w:cs="仿宋_GB2312"/>
          <w:sz w:val="32"/>
          <w:szCs w:val="32"/>
        </w:rPr>
        <w:t>3916</w:t>
      </w:r>
      <w:r>
        <w:rPr>
          <w:rFonts w:hint="eastAsia" w:ascii="仿宋_GB2312" w:eastAsia="仿宋_GB2312" w:cs="仿宋_GB2312"/>
          <w:sz w:val="32"/>
          <w:szCs w:val="32"/>
        </w:rPr>
        <w:t>万元。国有资本经营预算支出</w:t>
      </w:r>
      <w:r>
        <w:rPr>
          <w:rFonts w:ascii="仿宋_GB2312" w:eastAsia="仿宋_GB2312" w:cs="仿宋_GB2312"/>
          <w:sz w:val="32"/>
          <w:szCs w:val="32"/>
        </w:rPr>
        <w:t>3880</w:t>
      </w:r>
      <w:r>
        <w:rPr>
          <w:rFonts w:hint="eastAsia" w:ascii="仿宋_GB2312" w:eastAsia="仿宋_GB2312" w:cs="仿宋_GB2312"/>
          <w:sz w:val="32"/>
          <w:szCs w:val="32"/>
        </w:rPr>
        <w:t>万元，完成预算的</w:t>
      </w:r>
      <w:r>
        <w:rPr>
          <w:rFonts w:ascii="仿宋_GB2312" w:eastAsia="仿宋_GB2312" w:cs="仿宋_GB2312"/>
          <w:sz w:val="32"/>
          <w:szCs w:val="32"/>
        </w:rPr>
        <w:t>100.0%</w:t>
      </w:r>
      <w:r>
        <w:rPr>
          <w:rFonts w:hint="eastAsia" w:ascii="仿宋_GB2312" w:eastAsia="仿宋_GB2312" w:cs="仿宋_GB2312"/>
          <w:sz w:val="32"/>
          <w:szCs w:val="32"/>
        </w:rPr>
        <w:t>，结转下年</w:t>
      </w:r>
      <w:r>
        <w:rPr>
          <w:rFonts w:ascii="仿宋_GB2312" w:eastAsia="仿宋_GB2312" w:cs="仿宋_GB2312"/>
          <w:sz w:val="32"/>
          <w:szCs w:val="32"/>
        </w:rPr>
        <w:t>36</w:t>
      </w:r>
      <w:r>
        <w:rPr>
          <w:rFonts w:hint="eastAsia" w:ascii="仿宋_GB2312" w:eastAsia="仿宋_GB2312" w:cs="仿宋_GB2312"/>
          <w:sz w:val="32"/>
          <w:szCs w:val="32"/>
        </w:rPr>
        <w:t>万元，支出合计</w:t>
      </w:r>
      <w:r>
        <w:rPr>
          <w:rFonts w:ascii="仿宋_GB2312" w:eastAsia="仿宋_GB2312" w:cs="仿宋_GB2312"/>
          <w:sz w:val="32"/>
          <w:szCs w:val="32"/>
        </w:rPr>
        <w:t>3916</w:t>
      </w:r>
      <w:r>
        <w:rPr>
          <w:rFonts w:hint="eastAsia" w:ascii="仿宋_GB2312" w:eastAsia="仿宋_GB2312" w:cs="仿宋_GB2312"/>
          <w:sz w:val="32"/>
          <w:szCs w:val="32"/>
        </w:rPr>
        <w:t>万元。收支相抵，区本级国有资金经营预算收支平衡，与向区八届人大三次会议报告的执行数一致。</w:t>
      </w:r>
    </w:p>
    <w:p>
      <w:pPr>
        <w:numPr>
          <w:ilvl w:val="0"/>
          <w:numId w:val="5"/>
        </w:numPr>
        <w:adjustRightInd w:val="0"/>
        <w:snapToGrid w:val="0"/>
        <w:spacing w:line="560" w:lineRule="exact"/>
        <w:ind w:firstLine="616" w:firstLineChars="200"/>
        <w:rPr>
          <w:rFonts w:ascii="楷体_GB2312" w:hAnsi="楷体_GB2312" w:eastAsia="楷体_GB2312" w:cs="Times New Roman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6"/>
          <w:sz w:val="32"/>
          <w:szCs w:val="32"/>
        </w:rPr>
        <w:t>地方政府债务情况</w:t>
      </w:r>
    </w:p>
    <w:p>
      <w:pPr>
        <w:adjustRightInd w:val="0"/>
        <w:snapToGrid w:val="0"/>
        <w:spacing w:line="560" w:lineRule="exact"/>
        <w:ind w:left="618"/>
        <w:rPr>
          <w:rFonts w:ascii="仿宋_GB2312" w:hAnsi="仿宋_GB2312" w:eastAsia="仿宋_GB2312" w:cs="Times New Roman"/>
          <w:b/>
          <w:bCs/>
          <w:spacing w:val="-6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pacing w:val="-6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政府债务限额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年，省财政厅核定我区地方政府债务限额</w:t>
      </w:r>
      <w:r>
        <w:rPr>
          <w:rFonts w:ascii="仿宋_GB2312" w:eastAsia="仿宋_GB2312" w:cs="仿宋_GB2312"/>
          <w:sz w:val="32"/>
          <w:szCs w:val="32"/>
        </w:rPr>
        <w:t>46.47</w:t>
      </w:r>
      <w:r>
        <w:rPr>
          <w:rFonts w:hint="eastAsia" w:ascii="仿宋_GB2312" w:eastAsia="仿宋_GB2312" w:cs="仿宋_GB2312"/>
          <w:sz w:val="32"/>
          <w:szCs w:val="32"/>
        </w:rPr>
        <w:t>亿元，其中：一般债务限额</w:t>
      </w:r>
      <w:r>
        <w:rPr>
          <w:rFonts w:ascii="仿宋_GB2312" w:eastAsia="仿宋_GB2312" w:cs="仿宋_GB2312"/>
          <w:sz w:val="32"/>
          <w:szCs w:val="32"/>
        </w:rPr>
        <w:t>15.10</w:t>
      </w:r>
      <w:r>
        <w:rPr>
          <w:rFonts w:hint="eastAsia" w:ascii="仿宋_GB2312" w:eastAsia="仿宋_GB2312" w:cs="仿宋_GB2312"/>
          <w:sz w:val="32"/>
          <w:szCs w:val="32"/>
        </w:rPr>
        <w:t>亿元，专项债务限额</w:t>
      </w:r>
      <w:r>
        <w:rPr>
          <w:rFonts w:ascii="仿宋_GB2312" w:eastAsia="仿宋_GB2312" w:cs="仿宋_GB2312"/>
          <w:sz w:val="32"/>
          <w:szCs w:val="32"/>
        </w:rPr>
        <w:t>31.37</w:t>
      </w:r>
      <w:r>
        <w:rPr>
          <w:rFonts w:hint="eastAsia" w:ascii="仿宋_GB2312" w:eastAsia="仿宋_GB2312" w:cs="仿宋_GB2312"/>
          <w:sz w:val="32"/>
          <w:szCs w:val="32"/>
        </w:rPr>
        <w:t>亿元。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ind w:firstLine="643" w:firstLineChars="20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政府债务余额</w:t>
      </w:r>
    </w:p>
    <w:p>
      <w:pPr>
        <w:adjustRightInd w:val="0"/>
        <w:snapToGrid w:val="0"/>
        <w:spacing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年，区地方政府债务余额</w:t>
      </w:r>
      <w:r>
        <w:rPr>
          <w:rFonts w:ascii="仿宋_GB2312" w:eastAsia="仿宋_GB2312" w:cs="仿宋_GB2312"/>
          <w:sz w:val="32"/>
          <w:szCs w:val="32"/>
        </w:rPr>
        <w:t>46.47</w:t>
      </w:r>
      <w:r>
        <w:rPr>
          <w:rFonts w:hint="eastAsia" w:ascii="仿宋_GB2312" w:eastAsia="仿宋_GB2312" w:cs="仿宋_GB2312"/>
          <w:sz w:val="32"/>
          <w:szCs w:val="32"/>
        </w:rPr>
        <w:t>亿元，其中：一般债务余额</w:t>
      </w:r>
      <w:r>
        <w:rPr>
          <w:rFonts w:ascii="仿宋_GB2312" w:eastAsia="仿宋_GB2312" w:cs="仿宋_GB2312"/>
          <w:sz w:val="32"/>
          <w:szCs w:val="32"/>
        </w:rPr>
        <w:t>15.10</w:t>
      </w:r>
      <w:r>
        <w:rPr>
          <w:rFonts w:hint="eastAsia" w:ascii="仿宋_GB2312" w:eastAsia="仿宋_GB2312" w:cs="仿宋_GB2312"/>
          <w:sz w:val="32"/>
          <w:szCs w:val="32"/>
        </w:rPr>
        <w:t>亿元，专项债务余额</w:t>
      </w:r>
      <w:r>
        <w:rPr>
          <w:rFonts w:ascii="仿宋_GB2312" w:eastAsia="仿宋_GB2312" w:cs="仿宋_GB2312"/>
          <w:sz w:val="32"/>
          <w:szCs w:val="32"/>
        </w:rPr>
        <w:t>31.37</w:t>
      </w:r>
      <w:r>
        <w:rPr>
          <w:rFonts w:hint="eastAsia" w:ascii="仿宋_GB2312" w:eastAsia="仿宋_GB2312" w:cs="仿宋_GB2312"/>
          <w:sz w:val="32"/>
          <w:szCs w:val="32"/>
        </w:rPr>
        <w:t>亿元。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ind w:firstLine="643" w:firstLineChars="20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新增政府债券置换存量政府债务情况</w:t>
      </w:r>
    </w:p>
    <w:p>
      <w:pPr>
        <w:adjustRightInd w:val="0"/>
        <w:snapToGrid w:val="0"/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2018</w:t>
      </w:r>
      <w:r>
        <w:rPr>
          <w:rFonts w:hint="eastAsia" w:ascii="仿宋_GB2312" w:eastAsia="仿宋_GB2312" w:cs="仿宋_GB2312"/>
          <w:sz w:val="32"/>
          <w:szCs w:val="32"/>
        </w:rPr>
        <w:t>年，区新增政府债券置换存量政府债</w:t>
      </w:r>
      <w:r>
        <w:rPr>
          <w:rFonts w:ascii="仿宋_GB2312" w:eastAsia="仿宋_GB2312" w:cs="仿宋_GB2312"/>
          <w:sz w:val="32"/>
          <w:szCs w:val="32"/>
        </w:rPr>
        <w:t>2.47</w:t>
      </w:r>
      <w:r>
        <w:rPr>
          <w:rFonts w:hint="eastAsia" w:ascii="仿宋_GB2312" w:eastAsia="仿宋_GB2312" w:cs="仿宋_GB2312"/>
          <w:sz w:val="32"/>
          <w:szCs w:val="32"/>
        </w:rPr>
        <w:t>亿元，其中：一般债务</w:t>
      </w:r>
      <w:r>
        <w:rPr>
          <w:rFonts w:ascii="仿宋_GB2312" w:eastAsia="仿宋_GB2312" w:cs="仿宋_GB2312"/>
          <w:sz w:val="32"/>
          <w:szCs w:val="32"/>
        </w:rPr>
        <w:t>2.47</w:t>
      </w:r>
      <w:r>
        <w:rPr>
          <w:rFonts w:hint="eastAsia" w:ascii="仿宋_GB2312" w:eastAsia="仿宋_GB2312" w:cs="仿宋_GB2312"/>
          <w:sz w:val="32"/>
          <w:szCs w:val="32"/>
        </w:rPr>
        <w:t>亿元。</w:t>
      </w:r>
    </w:p>
    <w:p>
      <w:pPr>
        <w:snapToGrid w:val="0"/>
        <w:spacing w:line="56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（六）列入人代会审查的</w:t>
      </w:r>
      <w:r>
        <w:rPr>
          <w:rFonts w:ascii="楷体_GB2312" w:hAnsi="楷体_GB2312" w:eastAsia="楷体_GB2312" w:cs="楷体_GB2312"/>
          <w:sz w:val="32"/>
          <w:szCs w:val="32"/>
        </w:rPr>
        <w:t>30</w:t>
      </w:r>
      <w:r>
        <w:rPr>
          <w:rFonts w:hint="eastAsia" w:ascii="楷体_GB2312" w:hAnsi="楷体_GB2312" w:eastAsia="楷体_GB2312" w:cs="楷体_GB2312"/>
          <w:sz w:val="32"/>
          <w:szCs w:val="32"/>
        </w:rPr>
        <w:t>个部门决算情况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2018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年，</w:t>
      </w:r>
      <w:r>
        <w:rPr>
          <w:rFonts w:ascii="仿宋_GB2312" w:eastAsia="仿宋_GB2312" w:cs="仿宋_GB2312"/>
          <w:color w:val="000000"/>
          <w:sz w:val="32"/>
          <w:szCs w:val="32"/>
        </w:rPr>
        <w:t>30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个列入人代会审查部门的年初预算</w:t>
      </w:r>
      <w:r>
        <w:rPr>
          <w:rFonts w:ascii="仿宋_GB2312" w:eastAsia="仿宋_GB2312" w:cs="仿宋_GB2312"/>
          <w:color w:val="000000"/>
          <w:sz w:val="32"/>
          <w:szCs w:val="32"/>
        </w:rPr>
        <w:t>10.47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</w:t>
      </w:r>
      <w:r>
        <w:rPr>
          <w:rFonts w:asci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其中：部门预算</w:t>
      </w:r>
      <w:r>
        <w:rPr>
          <w:rFonts w:ascii="仿宋_GB2312" w:eastAsia="仿宋_GB2312" w:cs="仿宋_GB2312"/>
          <w:color w:val="000000"/>
          <w:sz w:val="32"/>
          <w:szCs w:val="32"/>
        </w:rPr>
        <w:t>10.04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亿元，政府投资项目资金</w:t>
      </w:r>
      <w:r>
        <w:rPr>
          <w:rFonts w:ascii="仿宋_GB2312" w:eastAsia="仿宋_GB2312" w:cs="仿宋_GB2312"/>
          <w:color w:val="000000"/>
          <w:sz w:val="32"/>
          <w:szCs w:val="32"/>
        </w:rPr>
        <w:t>4303.81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万元），上年结转</w:t>
      </w:r>
      <w:r>
        <w:rPr>
          <w:rFonts w:ascii="仿宋_GB2312" w:eastAsia="仿宋_GB2312" w:cs="仿宋_GB2312"/>
          <w:color w:val="000000"/>
          <w:sz w:val="32"/>
          <w:szCs w:val="32"/>
        </w:rPr>
        <w:t>485.24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万元，年中因政策性增资、人员调整等追加</w:t>
      </w:r>
      <w:r>
        <w:rPr>
          <w:rFonts w:ascii="仿宋_GB2312" w:eastAsia="仿宋_GB2312" w:cs="仿宋_GB2312"/>
          <w:color w:val="000000"/>
          <w:sz w:val="32"/>
          <w:szCs w:val="32"/>
        </w:rPr>
        <w:t>5844.69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万元，全年支出</w:t>
      </w:r>
      <w:r>
        <w:rPr>
          <w:rFonts w:ascii="仿宋_GB2312" w:eastAsia="仿宋_GB2312" w:cs="仿宋_GB2312"/>
          <w:color w:val="000000"/>
          <w:sz w:val="32"/>
          <w:szCs w:val="32"/>
        </w:rPr>
        <w:t>10.35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亿元，总预算执行率为</w:t>
      </w:r>
      <w:r>
        <w:rPr>
          <w:rFonts w:ascii="仿宋_GB2312" w:eastAsia="仿宋_GB2312" w:cs="仿宋_GB2312"/>
          <w:color w:val="000000"/>
          <w:sz w:val="32"/>
          <w:szCs w:val="32"/>
        </w:rPr>
        <w:t>98.4%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，其中</w:t>
      </w:r>
      <w:r>
        <w:rPr>
          <w:rFonts w:asci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个重点审查部门情况如下：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区教育局上年结转</w:t>
      </w:r>
      <w:r>
        <w:rPr>
          <w:rFonts w:ascii="仿宋_GB2312" w:eastAsia="仿宋_GB2312" w:cs="仿宋_GB2312"/>
          <w:color w:val="000000"/>
          <w:sz w:val="32"/>
          <w:szCs w:val="32"/>
        </w:rPr>
        <w:t>37.24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万元，年初预算</w:t>
      </w:r>
      <w:r>
        <w:rPr>
          <w:rFonts w:ascii="仿宋_GB2312" w:eastAsia="仿宋_GB2312" w:cs="仿宋_GB2312"/>
          <w:color w:val="000000"/>
          <w:sz w:val="32"/>
          <w:szCs w:val="32"/>
        </w:rPr>
        <w:t>1.02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亿元，年中因人员调整等追加</w:t>
      </w:r>
      <w:r>
        <w:rPr>
          <w:rFonts w:ascii="仿宋_GB2312" w:eastAsia="仿宋_GB2312" w:cs="仿宋_GB2312"/>
          <w:color w:val="000000"/>
          <w:sz w:val="32"/>
          <w:szCs w:val="32"/>
        </w:rPr>
        <w:t>406.1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万元，项目调减</w:t>
      </w:r>
      <w:r>
        <w:rPr>
          <w:rFonts w:ascii="仿宋_GB2312" w:eastAsia="仿宋_GB2312" w:cs="仿宋_GB2312"/>
          <w:color w:val="000000"/>
          <w:sz w:val="32"/>
          <w:szCs w:val="32"/>
        </w:rPr>
        <w:t>99.62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万元，全年支出</w:t>
      </w:r>
      <w:r>
        <w:rPr>
          <w:rFonts w:ascii="仿宋_GB2312" w:eastAsia="仿宋_GB2312" w:cs="仿宋_GB2312"/>
          <w:color w:val="000000"/>
          <w:sz w:val="32"/>
          <w:szCs w:val="32"/>
        </w:rPr>
        <w:t>1.05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亿元，总执行率为</w:t>
      </w:r>
      <w:r>
        <w:rPr>
          <w:rFonts w:ascii="仿宋_GB2312" w:eastAsia="仿宋_GB2312" w:cs="仿宋_GB2312"/>
          <w:color w:val="000000"/>
          <w:sz w:val="32"/>
          <w:szCs w:val="32"/>
        </w:rPr>
        <w:t>100%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区科技局年初预算</w:t>
      </w:r>
      <w:r>
        <w:rPr>
          <w:rFonts w:ascii="仿宋_GB2312" w:eastAsia="仿宋_GB2312" w:cs="仿宋_GB2312"/>
          <w:color w:val="000000"/>
          <w:sz w:val="32"/>
          <w:szCs w:val="32"/>
        </w:rPr>
        <w:t>7122.27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万元，年中因人员调整等追加</w:t>
      </w:r>
      <w:r>
        <w:rPr>
          <w:rFonts w:ascii="仿宋_GB2312" w:eastAsia="仿宋_GB2312" w:cs="仿宋_GB2312"/>
          <w:color w:val="000000"/>
          <w:sz w:val="32"/>
          <w:szCs w:val="32"/>
        </w:rPr>
        <w:t>103.56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万元，项目调减</w:t>
      </w:r>
      <w:r>
        <w:rPr>
          <w:rFonts w:ascii="仿宋_GB2312" w:eastAsia="仿宋_GB2312" w:cs="仿宋_GB2312"/>
          <w:color w:val="000000"/>
          <w:sz w:val="32"/>
          <w:szCs w:val="32"/>
        </w:rPr>
        <w:t>316.1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万，全年支出</w:t>
      </w:r>
      <w:r>
        <w:rPr>
          <w:rFonts w:ascii="仿宋_GB2312" w:eastAsia="仿宋_GB2312" w:cs="仿宋_GB2312"/>
          <w:color w:val="000000"/>
          <w:sz w:val="32"/>
          <w:szCs w:val="32"/>
        </w:rPr>
        <w:t>6911.73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万元，总执行率为</w:t>
      </w:r>
      <w:r>
        <w:rPr>
          <w:rFonts w:ascii="仿宋_GB2312" w:eastAsia="仿宋_GB2312" w:cs="仿宋_GB2312"/>
          <w:color w:val="000000"/>
          <w:sz w:val="32"/>
          <w:szCs w:val="32"/>
        </w:rPr>
        <w:t>100.0%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区经济和信息化局上年结转</w:t>
      </w:r>
      <w:r>
        <w:rPr>
          <w:rFonts w:ascii="仿宋_GB2312" w:eastAsia="仿宋_GB2312" w:cs="仿宋_GB2312"/>
          <w:color w:val="000000"/>
          <w:sz w:val="32"/>
          <w:szCs w:val="32"/>
        </w:rPr>
        <w:t>27.1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万元，年初预算</w:t>
      </w:r>
      <w:r>
        <w:rPr>
          <w:rFonts w:ascii="仿宋_GB2312" w:eastAsia="仿宋_GB2312" w:cs="仿宋_GB2312"/>
          <w:color w:val="000000"/>
          <w:sz w:val="32"/>
          <w:szCs w:val="32"/>
        </w:rPr>
        <w:t>8561.04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万元，年中因人员调整等追加</w:t>
      </w:r>
      <w:r>
        <w:rPr>
          <w:rFonts w:ascii="仿宋_GB2312" w:eastAsia="仿宋_GB2312" w:cs="仿宋_GB2312"/>
          <w:color w:val="000000"/>
          <w:sz w:val="32"/>
          <w:szCs w:val="32"/>
        </w:rPr>
        <w:t>292.58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万元，项目调减</w:t>
      </w:r>
      <w:r>
        <w:rPr>
          <w:rFonts w:ascii="仿宋_GB2312" w:eastAsia="仿宋_GB2312" w:cs="仿宋_GB2312"/>
          <w:color w:val="000000"/>
          <w:sz w:val="32"/>
          <w:szCs w:val="32"/>
        </w:rPr>
        <w:t>1418.27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万元，全年支出</w:t>
      </w:r>
      <w:r>
        <w:rPr>
          <w:rFonts w:ascii="仿宋_GB2312" w:eastAsia="仿宋_GB2312" w:cs="仿宋_GB2312"/>
          <w:color w:val="000000"/>
          <w:sz w:val="32"/>
          <w:szCs w:val="32"/>
        </w:rPr>
        <w:t>7452.45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万元，总执行率为</w:t>
      </w:r>
      <w:r>
        <w:rPr>
          <w:rFonts w:ascii="仿宋_GB2312" w:eastAsia="仿宋_GB2312" w:cs="仿宋_GB2312"/>
          <w:color w:val="000000"/>
          <w:sz w:val="32"/>
          <w:szCs w:val="32"/>
        </w:rPr>
        <w:t>99.9%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区环保局年初预算</w:t>
      </w:r>
      <w:r>
        <w:rPr>
          <w:rFonts w:ascii="仿宋_GB2312" w:eastAsia="仿宋_GB2312" w:cs="仿宋_GB2312"/>
          <w:color w:val="000000"/>
          <w:sz w:val="32"/>
          <w:szCs w:val="32"/>
        </w:rPr>
        <w:t>2730.8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万元，年中因人员调整等追加</w:t>
      </w:r>
      <w:r>
        <w:rPr>
          <w:rFonts w:ascii="仿宋_GB2312" w:eastAsia="仿宋_GB2312" w:cs="仿宋_GB2312"/>
          <w:color w:val="000000"/>
          <w:sz w:val="32"/>
          <w:szCs w:val="32"/>
        </w:rPr>
        <w:t>406.14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万元，项目调减</w:t>
      </w:r>
      <w:r>
        <w:rPr>
          <w:rFonts w:ascii="仿宋_GB2312" w:eastAsia="仿宋_GB2312" w:cs="仿宋_GB2312"/>
          <w:color w:val="000000"/>
          <w:sz w:val="32"/>
          <w:szCs w:val="32"/>
        </w:rPr>
        <w:t>195.81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万元，全年支出</w:t>
      </w:r>
      <w:r>
        <w:rPr>
          <w:rFonts w:ascii="仿宋_GB2312" w:eastAsia="仿宋_GB2312" w:cs="仿宋_GB2312"/>
          <w:color w:val="000000"/>
          <w:sz w:val="32"/>
          <w:szCs w:val="32"/>
        </w:rPr>
        <w:t>2941.13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万元，总执行率为</w:t>
      </w:r>
      <w:r>
        <w:rPr>
          <w:rFonts w:ascii="仿宋_GB2312" w:eastAsia="仿宋_GB2312" w:cs="仿宋_GB2312"/>
          <w:color w:val="000000"/>
          <w:sz w:val="32"/>
          <w:szCs w:val="32"/>
        </w:rPr>
        <w:t>100%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区新闻中心年初预算</w:t>
      </w:r>
      <w:r>
        <w:rPr>
          <w:rFonts w:ascii="仿宋_GB2312" w:eastAsia="仿宋_GB2312" w:cs="仿宋_GB2312"/>
          <w:color w:val="000000"/>
          <w:sz w:val="32"/>
          <w:szCs w:val="32"/>
        </w:rPr>
        <w:t>1303.75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万元，年中因人员调整等追加</w:t>
      </w:r>
      <w:r>
        <w:rPr>
          <w:rFonts w:ascii="仿宋_GB2312" w:eastAsia="仿宋_GB2312" w:cs="仿宋_GB2312"/>
          <w:color w:val="000000"/>
          <w:sz w:val="32"/>
          <w:szCs w:val="32"/>
        </w:rPr>
        <w:t>108.78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万元，项目调减</w:t>
      </w:r>
      <w:r>
        <w:rPr>
          <w:rFonts w:ascii="仿宋_GB2312" w:eastAsia="仿宋_GB2312" w:cs="仿宋_GB2312"/>
          <w:color w:val="000000"/>
          <w:sz w:val="32"/>
          <w:szCs w:val="32"/>
        </w:rPr>
        <w:t>43.7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万元，全年支出</w:t>
      </w:r>
      <w:r>
        <w:rPr>
          <w:rFonts w:ascii="仿宋_GB2312" w:eastAsia="仿宋_GB2312" w:cs="仿宋_GB2312"/>
          <w:color w:val="000000"/>
          <w:sz w:val="32"/>
          <w:szCs w:val="32"/>
        </w:rPr>
        <w:t>1368.83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万元，总执行率为</w:t>
      </w:r>
      <w:r>
        <w:rPr>
          <w:rFonts w:ascii="仿宋_GB2312" w:eastAsia="仿宋_GB2312" w:cs="仿宋_GB2312"/>
          <w:color w:val="000000"/>
          <w:sz w:val="32"/>
          <w:szCs w:val="32"/>
        </w:rPr>
        <w:t>100%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二、主要工作措施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color w:val="000000"/>
          <w:spacing w:val="-8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总体上，</w:t>
      </w:r>
      <w:r>
        <w:rPr>
          <w:rFonts w:ascii="仿宋_GB2312" w:eastAsia="仿宋_GB2312" w:cs="仿宋_GB2312"/>
          <w:color w:val="000000"/>
          <w:sz w:val="32"/>
          <w:szCs w:val="32"/>
        </w:rPr>
        <w:t>2018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年财政运行和预算执行总体情况平稳有序。一年来，在区委的坚强领导下，在区人大、区政协的监督支持下，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们坚持稳中求进工作总基调，充分发挥财政职能，支持经济发展，提高收入质量，落实惠民政策，加强财政管理，深化财政体制改革，积极防范化解地方政府债务风险，全区财政预算执行情况总体良好，有效发挥了对全区经济社会发展的助推作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（一）坚持抓发展，区域经济再添新动力。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积极发挥财政政策引导作用，落实科技创新、产业提升、人才引进等优惠政策，加大对中小企业机器换人、节能降耗、互联网新型经济等专项资金补助力度。全年落实企业奖补资金</w:t>
      </w:r>
      <w:r>
        <w:rPr>
          <w:rFonts w:ascii="仿宋_GB2312" w:hAnsi="仿宋_GB2312" w:eastAsia="仿宋_GB2312" w:cs="仿宋_GB2312"/>
          <w:sz w:val="32"/>
          <w:szCs w:val="32"/>
        </w:rPr>
        <w:t>5.28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亿元，其中区本级财政安排</w:t>
      </w:r>
      <w:r>
        <w:rPr>
          <w:rFonts w:ascii="仿宋_GB2312" w:hAnsi="仿宋_GB2312" w:eastAsia="仿宋_GB2312" w:cs="仿宋_GB2312"/>
          <w:sz w:val="32"/>
          <w:szCs w:val="32"/>
        </w:rPr>
        <w:t>4.13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亿元，上级补助</w:t>
      </w:r>
      <w:r>
        <w:rPr>
          <w:rFonts w:ascii="仿宋_GB2312" w:hAnsi="仿宋_GB2312" w:eastAsia="仿宋_GB2312" w:cs="仿宋_GB2312"/>
          <w:sz w:val="32"/>
          <w:szCs w:val="32"/>
        </w:rPr>
        <w:t>1.15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亿元。设立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亿元政府产业基金，引导金融资本和社会资本投入实体经济，推动全区创业创新和产业转型升级。继续实施人才强区战略，加大人才引进力度助推创新驱动发展，全年兑现人才工作经费</w:t>
      </w:r>
      <w:r>
        <w:rPr>
          <w:rFonts w:ascii="仿宋_GB2312" w:hAnsi="仿宋_GB2312" w:eastAsia="仿宋_GB2312" w:cs="仿宋_GB2312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万元。增强融资担保能力，着力解决企业融资难担保难问题，为中小企业解决应急转贷资金</w:t>
      </w:r>
      <w:r>
        <w:rPr>
          <w:rFonts w:ascii="仿宋_GB2312" w:hAnsi="仿宋_GB2312" w:eastAsia="仿宋_GB2312" w:cs="仿宋_GB2312"/>
          <w:sz w:val="32"/>
          <w:szCs w:val="32"/>
        </w:rPr>
        <w:t>158</w:t>
      </w:r>
      <w:r>
        <w:rPr>
          <w:rFonts w:hint="eastAsia" w:ascii="仿宋_GB2312" w:hAnsi="仿宋_GB2312" w:eastAsia="仿宋_GB2312" w:cs="仿宋_GB2312"/>
          <w:sz w:val="32"/>
          <w:szCs w:val="32"/>
        </w:rPr>
        <w:t>笔，累计转贷金额</w:t>
      </w:r>
      <w:r>
        <w:rPr>
          <w:rFonts w:ascii="仿宋_GB2312" w:hAnsi="仿宋_GB2312" w:eastAsia="仿宋_GB2312" w:cs="仿宋_GB2312"/>
          <w:sz w:val="32"/>
          <w:szCs w:val="32"/>
        </w:rPr>
        <w:t>10.34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（二）坚持优结构，民生保障取得新进展。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积极优化财政支出结构，支持打好“四大民生”攻坚战，加快补齐民生事业短板。全年民生支出</w:t>
      </w:r>
      <w:r>
        <w:rPr>
          <w:rFonts w:ascii="仿宋_GB2312" w:hAnsi="仿宋_GB2312" w:eastAsia="仿宋_GB2312" w:cs="仿宋_GB2312"/>
          <w:sz w:val="32"/>
          <w:szCs w:val="32"/>
        </w:rPr>
        <w:t>26.59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亿元，占一般公共预算支出</w:t>
      </w:r>
      <w:r>
        <w:rPr>
          <w:rFonts w:ascii="仿宋_GB2312" w:hAnsi="仿宋_GB2312" w:eastAsia="仿宋_GB2312" w:cs="仿宋_GB2312"/>
          <w:sz w:val="32"/>
          <w:szCs w:val="32"/>
        </w:rPr>
        <w:t>79.7%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，同比增长</w:t>
      </w:r>
      <w:r>
        <w:rPr>
          <w:rFonts w:ascii="仿宋_GB2312" w:hAnsi="仿宋_GB2312" w:eastAsia="仿宋_GB2312" w:cs="仿宋_GB2312"/>
          <w:sz w:val="32"/>
          <w:szCs w:val="32"/>
        </w:rPr>
        <w:t>21.7%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重点保障教育、社保、医疗、农业等方面支出。</w:t>
      </w:r>
      <w:r>
        <w:rPr>
          <w:rFonts w:hint="eastAsia" w:ascii="仿宋_GB2312" w:eastAsia="仿宋_GB2312" w:cs="仿宋_GB2312"/>
          <w:sz w:val="32"/>
          <w:szCs w:val="32"/>
        </w:rPr>
        <w:t>安排惠农资金</w:t>
      </w:r>
      <w:r>
        <w:rPr>
          <w:rFonts w:ascii="仿宋_GB2312" w:eastAsia="仿宋_GB2312" w:cs="仿宋_GB2312"/>
          <w:sz w:val="32"/>
          <w:szCs w:val="32"/>
        </w:rPr>
        <w:t>2381</w:t>
      </w:r>
      <w:r>
        <w:rPr>
          <w:rFonts w:hint="eastAsia" w:ascii="仿宋_GB2312" w:eastAsia="仿宋_GB2312" w:cs="仿宋_GB2312"/>
          <w:sz w:val="32"/>
          <w:szCs w:val="32"/>
        </w:rPr>
        <w:t>万元，加快村级公益事业建设，推进全区农业综合开发产业化发展，落实粮食补贴和传统捕捞渔民补助政策。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安排建设项目资金</w:t>
      </w:r>
      <w:r>
        <w:rPr>
          <w:rFonts w:ascii="仿宋_GB2312" w:hAnsi="仿宋_GB2312" w:eastAsia="仿宋_GB2312" w:cs="仿宋_GB2312"/>
          <w:sz w:val="32"/>
          <w:szCs w:val="32"/>
        </w:rPr>
        <w:t>14.86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亿元，保障全区</w:t>
      </w:r>
      <w:r>
        <w:rPr>
          <w:rFonts w:ascii="仿宋_GB2312" w:hAnsi="仿宋_GB2312" w:eastAsia="仿宋_GB2312" w:cs="仿宋_GB2312"/>
          <w:sz w:val="32"/>
          <w:szCs w:val="32"/>
        </w:rPr>
        <w:t>299</w:t>
      </w:r>
      <w:r>
        <w:rPr>
          <w:rFonts w:hint="eastAsia" w:ascii="仿宋_GB2312" w:hAnsi="仿宋_GB2312" w:eastAsia="仿宋_GB2312" w:cs="仿宋_GB2312"/>
          <w:sz w:val="32"/>
          <w:szCs w:val="32"/>
        </w:rPr>
        <w:t>个建设项目支出。实施精准扶贫，落实财政扶贫资金</w:t>
      </w:r>
      <w:r>
        <w:rPr>
          <w:rFonts w:ascii="仿宋_GB2312" w:hAnsi="仿宋_GB2312" w:eastAsia="仿宋_GB2312" w:cs="仿宋_GB2312"/>
          <w:sz w:val="32"/>
          <w:szCs w:val="32"/>
        </w:rPr>
        <w:t>5442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万元，涉及项目</w:t>
      </w: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个。深化政府与社会资本合作，我区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个工程项目成功纳入财政部</w:t>
      </w:r>
      <w:r>
        <w:rPr>
          <w:rFonts w:ascii="仿宋_GB2312" w:hAnsi="仿宋_GB2312" w:eastAsia="仿宋_GB2312" w:cs="仿宋_GB2312"/>
          <w:sz w:val="32"/>
          <w:szCs w:val="32"/>
        </w:rPr>
        <w:t>PPP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项目库，金额</w:t>
      </w:r>
      <w:r>
        <w:rPr>
          <w:rFonts w:ascii="仿宋_GB2312" w:hAnsi="仿宋_GB2312" w:eastAsia="仿宋_GB2312" w:cs="仿宋_GB2312"/>
          <w:sz w:val="32"/>
          <w:szCs w:val="32"/>
        </w:rPr>
        <w:t>32.75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亿元。全年处置多余安置房</w:t>
      </w:r>
      <w:r>
        <w:rPr>
          <w:rFonts w:ascii="仿宋_GB2312" w:hAnsi="仿宋_GB2312" w:eastAsia="仿宋_GB2312" w:cs="仿宋_GB2312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套，合计</w:t>
      </w:r>
      <w:r>
        <w:rPr>
          <w:rFonts w:ascii="仿宋_GB2312" w:hAnsi="仿宋_GB2312" w:eastAsia="仿宋_GB2312" w:cs="仿宋_GB2312"/>
          <w:sz w:val="32"/>
          <w:szCs w:val="32"/>
        </w:rPr>
        <w:t>4683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万元，其中借助淘宝拍卖平台处置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套，金额</w:t>
      </w:r>
      <w:r>
        <w:rPr>
          <w:rFonts w:ascii="仿宋_GB2312" w:hAnsi="仿宋_GB2312" w:eastAsia="仿宋_GB2312" w:cs="仿宋_GB2312"/>
          <w:sz w:val="32"/>
          <w:szCs w:val="32"/>
        </w:rPr>
        <w:t>1230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万元，总溢价</w:t>
      </w:r>
      <w:r>
        <w:rPr>
          <w:rFonts w:ascii="仿宋_GB2312" w:hAnsi="仿宋_GB2312" w:eastAsia="仿宋_GB2312" w:cs="仿宋_GB2312"/>
          <w:sz w:val="32"/>
          <w:szCs w:val="32"/>
        </w:rPr>
        <w:t>9.4%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（三）坚持促改革，理财水平迈上新台阶。</w:t>
      </w:r>
      <w:r>
        <w:rPr>
          <w:rFonts w:hint="eastAsia" w:ascii="仿宋_GB2312" w:hAnsi="仿宋_GB2312" w:eastAsia="仿宋_GB2312" w:cs="仿宋_GB2312"/>
          <w:sz w:val="32"/>
          <w:szCs w:val="32"/>
        </w:rPr>
        <w:t>上线税收分析系统，出台区对街道财政体制完善方案，促进基层财力与事权相匹配，调动街道培植财源积极性。全面推进统一公共支付平台扩面工作，全区</w:t>
      </w:r>
      <w:r>
        <w:rPr>
          <w:rFonts w:ascii="仿宋_GB2312" w:hAnsi="仿宋_GB2312" w:eastAsia="仿宋_GB2312" w:cs="仿宋_GB2312"/>
          <w:sz w:val="32"/>
          <w:szCs w:val="32"/>
        </w:rPr>
        <w:t>72</w:t>
      </w:r>
      <w:r>
        <w:rPr>
          <w:rFonts w:hint="eastAsia" w:ascii="仿宋_GB2312" w:hAnsi="仿宋_GB2312" w:eastAsia="仿宋_GB2312" w:cs="仿宋_GB2312"/>
          <w:sz w:val="32"/>
          <w:szCs w:val="32"/>
        </w:rPr>
        <w:t>家单位</w:t>
      </w:r>
      <w:r>
        <w:rPr>
          <w:rFonts w:ascii="仿宋_GB2312" w:hAnsi="仿宋_GB2312" w:eastAsia="仿宋_GB2312" w:cs="仿宋_GB2312"/>
          <w:sz w:val="32"/>
          <w:szCs w:val="32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>个执收项目全部纳入统一公共支付平台，执收项目应用率达到</w:t>
      </w:r>
      <w:r>
        <w:rPr>
          <w:rFonts w:ascii="仿宋_GB2312" w:hAnsi="仿宋_GB2312" w:eastAsia="仿宋_GB2312" w:cs="仿宋_GB2312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sz w:val="32"/>
          <w:szCs w:val="32"/>
        </w:rPr>
        <w:t>。推进国库集中支付电子化改革，实现我区资金实拨、清算和预算单位电子化改革双轨运行。全面上线运用项目评审信息管理系统，提高项目评审工作效率与服务质量，全年审结项目</w:t>
      </w:r>
      <w:r>
        <w:rPr>
          <w:rFonts w:ascii="仿宋_GB2312" w:hAnsi="仿宋_GB2312" w:eastAsia="仿宋_GB2312" w:cs="仿宋_GB2312"/>
          <w:sz w:val="32"/>
          <w:szCs w:val="32"/>
        </w:rPr>
        <w:t>600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个，送审金额</w:t>
      </w:r>
      <w:r>
        <w:rPr>
          <w:rFonts w:ascii="仿宋_GB2312" w:hAnsi="仿宋_GB2312" w:eastAsia="仿宋_GB2312" w:cs="仿宋_GB2312"/>
          <w:sz w:val="32"/>
          <w:szCs w:val="32"/>
        </w:rPr>
        <w:t>31.09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亿元，审定金额</w:t>
      </w:r>
      <w:r>
        <w:rPr>
          <w:rFonts w:ascii="仿宋_GB2312" w:hAnsi="仿宋_GB2312" w:eastAsia="仿宋_GB2312" w:cs="仿宋_GB2312"/>
          <w:sz w:val="32"/>
          <w:szCs w:val="32"/>
        </w:rPr>
        <w:t>29.84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亿元，核减金额</w:t>
      </w:r>
      <w:r>
        <w:rPr>
          <w:rFonts w:ascii="仿宋_GB2312" w:hAnsi="仿宋_GB2312" w:eastAsia="仿宋_GB2312" w:cs="仿宋_GB2312"/>
          <w:sz w:val="32"/>
          <w:szCs w:val="32"/>
        </w:rPr>
        <w:t>1.25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亿元，核减率</w:t>
      </w:r>
      <w:r>
        <w:rPr>
          <w:rFonts w:ascii="仿宋_GB2312" w:hAnsi="仿宋_GB2312" w:eastAsia="仿宋_GB2312" w:cs="仿宋_GB2312"/>
          <w:sz w:val="32"/>
          <w:szCs w:val="32"/>
        </w:rPr>
        <w:t>4.0%</w:t>
      </w:r>
      <w:r>
        <w:rPr>
          <w:rFonts w:hint="eastAsia" w:ascii="仿宋_GB2312" w:hAnsi="仿宋_GB2312" w:eastAsia="仿宋_GB2312" w:cs="仿宋_GB2312"/>
          <w:sz w:val="32"/>
          <w:szCs w:val="32"/>
        </w:rPr>
        <w:t>。出台区属国有企业整合重组实施方案，探索构建“</w:t>
      </w:r>
      <w:r>
        <w:rPr>
          <w:rFonts w:ascii="仿宋_GB2312" w:hAnsi="仿宋_GB2312" w:eastAsia="仿宋_GB2312" w:cs="仿宋_GB2312"/>
          <w:sz w:val="32"/>
          <w:szCs w:val="32"/>
        </w:rPr>
        <w:t>2+N</w:t>
      </w:r>
      <w:r>
        <w:rPr>
          <w:rFonts w:hint="eastAsia" w:ascii="仿宋_GB2312" w:hAnsi="仿宋_GB2312" w:eastAsia="仿宋_GB2312" w:cs="仿宋_GB2312"/>
          <w:sz w:val="32"/>
          <w:szCs w:val="32"/>
        </w:rPr>
        <w:t>”国有企业管理体系，推动区属国有企业转型升级。大力实施乡村振兴战略，推进农村基础设施和水利工程建设，筹集各级财政资金</w:t>
      </w:r>
      <w:r>
        <w:rPr>
          <w:rFonts w:ascii="仿宋_GB2312" w:hAnsi="仿宋_GB2312" w:eastAsia="仿宋_GB2312" w:cs="仿宋_GB2312"/>
          <w:sz w:val="32"/>
          <w:szCs w:val="32"/>
        </w:rPr>
        <w:t>2.12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亿元支持开展“五水共治”、小型农田水利设施等项目建设，改善农业农村生产条件和生活环境。</w:t>
      </w:r>
    </w:p>
    <w:p>
      <w:pPr>
        <w:spacing w:line="560" w:lineRule="exact"/>
        <w:ind w:firstLine="640" w:firstLineChars="200"/>
        <w:rPr>
          <w:rFonts w:cs="Times New Roma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（四）坚持强监管，绩效管理开拓新思路。</w:t>
      </w:r>
      <w:r>
        <w:rPr>
          <w:rFonts w:hint="eastAsia" w:ascii="仿宋_GB2312" w:hAnsi="仿宋_GB2312" w:eastAsia="仿宋_GB2312" w:cs="仿宋_GB2312"/>
          <w:sz w:val="32"/>
          <w:szCs w:val="32"/>
        </w:rPr>
        <w:t>出台区级专项资金管理办法，逐步形成立项科学、管理规范、注重绩效的资金管理机制。完善街道预算管理，加强街道人大工委监督力度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。加强存量资金审查甄别，统筹盘活全区存量资金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亿元。实现全区支付无纸化审核，确保财政资金安全高效，全年办理集中支付业务</w:t>
      </w:r>
      <w:r>
        <w:rPr>
          <w:rFonts w:ascii="仿宋_GB2312" w:hAnsi="仿宋_GB2312" w:eastAsia="仿宋_GB2312" w:cs="仿宋_GB2312"/>
          <w:sz w:val="32"/>
          <w:szCs w:val="32"/>
        </w:rPr>
        <w:t>8.67</w:t>
      </w:r>
      <w:r>
        <w:rPr>
          <w:rFonts w:hint="eastAsia" w:ascii="仿宋_GB2312" w:hAnsi="仿宋_GB2312" w:eastAsia="仿宋_GB2312" w:cs="仿宋_GB2312"/>
          <w:sz w:val="32"/>
          <w:szCs w:val="32"/>
        </w:rPr>
        <w:t>万笔，支付资金</w:t>
      </w:r>
      <w:r>
        <w:rPr>
          <w:rFonts w:ascii="仿宋_GB2312" w:hAnsi="仿宋_GB2312" w:eastAsia="仿宋_GB2312" w:cs="仿宋_GB2312"/>
          <w:sz w:val="32"/>
          <w:szCs w:val="32"/>
        </w:rPr>
        <w:t>60.21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亿元。加强绩效管理力度，实现绩效目标申报、绩效自评全覆盖，绩效评价结果首次公开，全年开展绩效评价</w:t>
      </w:r>
      <w:r>
        <w:rPr>
          <w:rFonts w:ascii="仿宋_GB2312" w:hAnsi="仿宋_GB2312" w:eastAsia="仿宋_GB2312" w:cs="仿宋_GB2312"/>
          <w:sz w:val="32"/>
          <w:szCs w:val="32"/>
        </w:rPr>
        <w:t>74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个，评价金额</w:t>
      </w:r>
      <w:r>
        <w:rPr>
          <w:rFonts w:ascii="仿宋_GB2312" w:hAnsi="仿宋_GB2312" w:eastAsia="仿宋_GB2312" w:cs="仿宋_GB2312"/>
          <w:sz w:val="32"/>
          <w:szCs w:val="32"/>
        </w:rPr>
        <w:t>1.52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亿元。全面应用政府采购云平台管理系统，实现政府采购事前审批转变为全过程监管，全年政府采购预算金额</w:t>
      </w:r>
      <w:r>
        <w:rPr>
          <w:rFonts w:ascii="仿宋_GB2312" w:hAnsi="仿宋_GB2312" w:eastAsia="仿宋_GB2312" w:cs="仿宋_GB2312"/>
          <w:sz w:val="32"/>
          <w:szCs w:val="32"/>
        </w:rPr>
        <w:t>4.19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亿元，实际采购支出</w:t>
      </w:r>
      <w:r>
        <w:rPr>
          <w:rFonts w:ascii="仿宋_GB2312" w:hAnsi="仿宋_GB2312" w:eastAsia="仿宋_GB2312" w:cs="仿宋_GB2312"/>
          <w:sz w:val="32"/>
          <w:szCs w:val="32"/>
        </w:rPr>
        <w:t>3.93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亿元，节约资金</w:t>
      </w:r>
      <w:r>
        <w:rPr>
          <w:rFonts w:ascii="仿宋_GB2312" w:hAnsi="仿宋_GB2312" w:eastAsia="仿宋_GB2312" w:cs="仿宋_GB2312"/>
          <w:sz w:val="32"/>
          <w:szCs w:val="32"/>
        </w:rPr>
        <w:t>2604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万元，节约率</w:t>
      </w:r>
      <w:r>
        <w:rPr>
          <w:rFonts w:ascii="仿宋_GB2312" w:hAnsi="仿宋_GB2312" w:eastAsia="仿宋_GB2312" w:cs="仿宋_GB2312"/>
          <w:sz w:val="32"/>
          <w:szCs w:val="32"/>
        </w:rPr>
        <w:t>6.2%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（五）坚持防风险，债务管控实现新突破。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通过综合运用预算资金、政府债券、政策性银行贷款等方式，全年筹集资金</w:t>
      </w:r>
      <w:r>
        <w:rPr>
          <w:rFonts w:ascii="仿宋_GB2312" w:hAnsi="仿宋_GB2312" w:eastAsia="仿宋_GB2312" w:cs="仿宋_GB2312"/>
          <w:sz w:val="32"/>
          <w:szCs w:val="32"/>
        </w:rPr>
        <w:t>151.53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亿元，其中棚户区改造支出</w:t>
      </w:r>
      <w:r>
        <w:rPr>
          <w:rFonts w:ascii="仿宋_GB2312" w:hAnsi="仿宋_GB2312" w:eastAsia="仿宋_GB2312" w:cs="仿宋_GB2312"/>
          <w:sz w:val="32"/>
          <w:szCs w:val="32"/>
        </w:rPr>
        <w:t>93.05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亿元，有力保障我区城中村改造、水利建设、道路建设、土地储备等资金需求。认真组织实施防范化解地方政府性债务风险专项行动，出台</w:t>
      </w:r>
      <w:r>
        <w:rPr>
          <w:rFonts w:hint="eastAsia" w:ascii="仿宋_GB2312" w:hAnsi="仿宋" w:eastAsia="仿宋_GB2312" w:cs="仿宋_GB2312"/>
          <w:sz w:val="32"/>
          <w:szCs w:val="32"/>
        </w:rPr>
        <w:t>龙湾区政府性债务管理办法，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制定实施政府性债务风险应急处置预案，坚决守住我区债务性风险底线。积极争取政府债券资金</w:t>
      </w:r>
      <w:r>
        <w:rPr>
          <w:rFonts w:ascii="仿宋_GB2312" w:hAnsi="仿宋_GB2312" w:eastAsia="仿宋_GB2312" w:cs="仿宋_GB2312"/>
          <w:sz w:val="32"/>
          <w:szCs w:val="32"/>
        </w:rPr>
        <w:t>29.17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亿元，其中：市本级代发土地储备专项债券</w:t>
      </w:r>
      <w:r>
        <w:rPr>
          <w:rFonts w:ascii="仿宋_GB2312" w:hAnsi="仿宋_GB2312" w:eastAsia="仿宋_GB2312" w:cs="仿宋_GB2312"/>
          <w:sz w:val="32"/>
          <w:szCs w:val="32"/>
        </w:rPr>
        <w:t>21.60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亿元，置换债券</w:t>
      </w:r>
      <w:r>
        <w:rPr>
          <w:rFonts w:ascii="仿宋_GB2312" w:hAnsi="仿宋_GB2312" w:eastAsia="仿宋_GB2312" w:cs="仿宋_GB2312"/>
          <w:sz w:val="32"/>
          <w:szCs w:val="32"/>
        </w:rPr>
        <w:t>2.47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亿元，再融资债券</w:t>
      </w:r>
      <w:r>
        <w:rPr>
          <w:rFonts w:ascii="仿宋_GB2312" w:hAnsi="仿宋_GB2312" w:eastAsia="仿宋_GB2312" w:cs="仿宋_GB2312"/>
          <w:sz w:val="32"/>
          <w:szCs w:val="32"/>
        </w:rPr>
        <w:t>5.10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亿元，年均节约利息</w:t>
      </w:r>
      <w:r>
        <w:rPr>
          <w:rFonts w:ascii="仿宋_GB2312" w:hAnsi="仿宋_GB2312" w:eastAsia="仿宋_GB2312" w:cs="仿宋_GB2312"/>
          <w:sz w:val="32"/>
          <w:szCs w:val="32"/>
        </w:rPr>
        <w:t>1.02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主任、副主任，各位委员，在肯定成绩的同时，我们也清醒的认识到，在财政管理过程中，还存在财政收支矛盾突出，资金使用绩效有待提高等问题。对此，</w:t>
      </w:r>
      <w:r>
        <w:rPr>
          <w:rFonts w:hint="eastAsia" w:ascii="仿宋_GB2312" w:hAnsi="仿宋" w:eastAsia="仿宋_GB2312" w:cs="仿宋_GB2312"/>
          <w:sz w:val="32"/>
          <w:szCs w:val="32"/>
        </w:rPr>
        <w:t>我们将在区委的科学领导下，虚心接受区人大及其常委会的指导和监督，认真听取相关意见和建议，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坚持系统化思维，注重规律性把握，充分发挥财政职能作用，为国家自主创新示范区创建、“五个中心”建设、加快打造迈入全面小康社会标杆城区提供坚强的财力保障。</w:t>
      </w:r>
    </w:p>
    <w:p>
      <w:pPr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龙湾区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年一般公共预算收入决算表</w:t>
      </w:r>
    </w:p>
    <w:p>
      <w:pPr>
        <w:spacing w:line="560" w:lineRule="exact"/>
        <w:ind w:firstLine="960" w:firstLineChars="3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龙湾区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年一般公共预算支出决算表</w:t>
      </w:r>
    </w:p>
    <w:p>
      <w:pPr>
        <w:spacing w:line="560" w:lineRule="exact"/>
        <w:ind w:firstLine="960" w:firstLineChars="3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龙湾区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年一般公共预算本级支出决算表</w:t>
      </w:r>
    </w:p>
    <w:p>
      <w:pPr>
        <w:spacing w:line="560" w:lineRule="exact"/>
        <w:ind w:right="-615" w:rightChars="-293" w:firstLine="960" w:firstLineChars="3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hint="eastAsia" w:ascii="仿宋_GB2312" w:eastAsia="仿宋_GB2312" w:cs="仿宋_GB2312"/>
          <w:spacing w:val="-10"/>
          <w:sz w:val="32"/>
          <w:szCs w:val="32"/>
        </w:rPr>
        <w:t>龙湾区</w:t>
      </w:r>
      <w:r>
        <w:rPr>
          <w:rFonts w:ascii="仿宋_GB2312" w:eastAsia="仿宋_GB2312" w:cs="仿宋_GB2312"/>
          <w:spacing w:val="-10"/>
          <w:sz w:val="32"/>
          <w:szCs w:val="32"/>
        </w:rPr>
        <w:t>2018</w:t>
      </w:r>
      <w:r>
        <w:rPr>
          <w:rFonts w:hint="eastAsia" w:ascii="仿宋_GB2312" w:eastAsia="仿宋_GB2312" w:cs="仿宋_GB2312"/>
          <w:spacing w:val="-10"/>
          <w:sz w:val="32"/>
          <w:szCs w:val="32"/>
        </w:rPr>
        <w:t>年本级一般公共预算总体收支（平衡）决算表</w:t>
      </w:r>
    </w:p>
    <w:p>
      <w:pPr>
        <w:spacing w:line="560" w:lineRule="exact"/>
        <w:ind w:right="-615" w:rightChars="-293"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5.</w:t>
      </w:r>
      <w:r>
        <w:rPr>
          <w:rFonts w:hint="eastAsia" w:ascii="仿宋_GB2312" w:eastAsia="仿宋_GB2312" w:cs="仿宋_GB2312"/>
          <w:sz w:val="32"/>
          <w:szCs w:val="32"/>
        </w:rPr>
        <w:t>龙湾区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年一般公共预算税收返还和转移支付分地区</w:t>
      </w:r>
    </w:p>
    <w:p>
      <w:pPr>
        <w:spacing w:line="560" w:lineRule="exact"/>
        <w:ind w:right="-615" w:rightChars="-293" w:firstLine="1280" w:firstLineChars="4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决算表</w:t>
      </w:r>
    </w:p>
    <w:p>
      <w:pPr>
        <w:spacing w:line="560" w:lineRule="exact"/>
        <w:ind w:right="-615" w:rightChars="-293" w:firstLine="960" w:firstLineChars="3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6.</w:t>
      </w:r>
      <w:r>
        <w:rPr>
          <w:rFonts w:hint="eastAsia" w:ascii="仿宋_GB2312" w:eastAsia="仿宋_GB2312" w:cs="仿宋_GB2312"/>
          <w:sz w:val="32"/>
          <w:szCs w:val="32"/>
        </w:rPr>
        <w:t>龙湾区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年一般公共预算区本级基本支出决算表</w:t>
      </w:r>
    </w:p>
    <w:p>
      <w:pPr>
        <w:spacing w:line="560" w:lineRule="exact"/>
        <w:ind w:right="-615" w:rightChars="-293" w:firstLine="960" w:firstLineChars="3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7.</w:t>
      </w:r>
      <w:r>
        <w:rPr>
          <w:rFonts w:hint="eastAsia" w:ascii="仿宋_GB2312" w:eastAsia="仿宋_GB2312" w:cs="仿宋_GB2312"/>
          <w:sz w:val="32"/>
          <w:szCs w:val="32"/>
        </w:rPr>
        <w:t>龙湾区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年区本级政府性基金收入决算表</w:t>
      </w:r>
    </w:p>
    <w:p>
      <w:pPr>
        <w:spacing w:line="560" w:lineRule="exact"/>
        <w:ind w:right="-615" w:rightChars="-293" w:firstLine="960" w:firstLineChars="3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8.</w:t>
      </w:r>
      <w:r>
        <w:rPr>
          <w:rFonts w:hint="eastAsia" w:ascii="仿宋_GB2312" w:eastAsia="仿宋_GB2312" w:cs="仿宋_GB2312"/>
          <w:sz w:val="32"/>
          <w:szCs w:val="32"/>
        </w:rPr>
        <w:t>龙湾区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年区本级政府性基金支出决算表</w:t>
      </w:r>
    </w:p>
    <w:p>
      <w:pPr>
        <w:spacing w:line="560" w:lineRule="exact"/>
        <w:ind w:right="-615" w:rightChars="-293" w:firstLine="960" w:firstLineChars="3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9.</w:t>
      </w:r>
      <w:r>
        <w:rPr>
          <w:rFonts w:hint="eastAsia" w:ascii="仿宋_GB2312" w:eastAsia="仿宋_GB2312" w:cs="仿宋_GB2312"/>
          <w:sz w:val="32"/>
          <w:szCs w:val="32"/>
        </w:rPr>
        <w:t>龙湾区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年区本级政府性基金收支（平衡）决算表</w:t>
      </w:r>
    </w:p>
    <w:p>
      <w:pPr>
        <w:spacing w:line="560" w:lineRule="exact"/>
        <w:ind w:right="-615" w:rightChars="-293" w:firstLine="960" w:firstLineChars="3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10.</w:t>
      </w:r>
      <w:r>
        <w:rPr>
          <w:rFonts w:hint="eastAsia" w:ascii="仿宋_GB2312" w:eastAsia="仿宋_GB2312" w:cs="仿宋_GB2312"/>
          <w:sz w:val="32"/>
          <w:szCs w:val="32"/>
        </w:rPr>
        <w:t>龙湾区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年政府性基金转移支付决算表</w:t>
      </w:r>
    </w:p>
    <w:p>
      <w:pPr>
        <w:spacing w:line="560" w:lineRule="exact"/>
        <w:ind w:right="-615" w:rightChars="-293" w:firstLine="960" w:firstLineChars="3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11.</w:t>
      </w:r>
      <w:r>
        <w:rPr>
          <w:rFonts w:hint="eastAsia" w:ascii="仿宋_GB2312" w:eastAsia="仿宋_GB2312" w:cs="仿宋_GB2312"/>
          <w:sz w:val="32"/>
          <w:szCs w:val="32"/>
        </w:rPr>
        <w:t>龙湾区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年区本级国有资本经营预算收入决算表</w:t>
      </w:r>
    </w:p>
    <w:p>
      <w:pPr>
        <w:spacing w:line="560" w:lineRule="exact"/>
        <w:ind w:right="-615" w:rightChars="-293" w:firstLine="960" w:firstLineChars="3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12.</w:t>
      </w:r>
      <w:r>
        <w:rPr>
          <w:rFonts w:hint="eastAsia" w:ascii="仿宋_GB2312" w:eastAsia="仿宋_GB2312" w:cs="仿宋_GB2312"/>
          <w:sz w:val="32"/>
          <w:szCs w:val="32"/>
        </w:rPr>
        <w:t>龙湾区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年区本级国有资本经营预算支出决算表</w:t>
      </w:r>
    </w:p>
    <w:p>
      <w:pPr>
        <w:spacing w:line="560" w:lineRule="exact"/>
        <w:ind w:right="-615" w:rightChars="-293" w:firstLine="960" w:firstLineChars="3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13.</w:t>
      </w:r>
      <w:r>
        <w:rPr>
          <w:rFonts w:hint="eastAsia" w:ascii="仿宋_GB2312" w:eastAsia="仿宋_GB2312" w:cs="仿宋_GB2312"/>
          <w:sz w:val="32"/>
          <w:szCs w:val="32"/>
        </w:rPr>
        <w:t>龙湾区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年区本级社会保险基金收支预算决算表</w:t>
      </w:r>
    </w:p>
    <w:p>
      <w:pPr>
        <w:spacing w:line="560" w:lineRule="exact"/>
        <w:ind w:right="-615" w:rightChars="-293" w:firstLine="960" w:firstLineChars="3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14.</w:t>
      </w:r>
      <w:r>
        <w:rPr>
          <w:rFonts w:hint="eastAsia" w:ascii="仿宋_GB2312" w:eastAsia="仿宋_GB2312" w:cs="仿宋_GB2312"/>
          <w:sz w:val="32"/>
          <w:szCs w:val="32"/>
        </w:rPr>
        <w:t>龙湾区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年地方政府债务限额和余额情况表</w:t>
      </w:r>
    </w:p>
    <w:p>
      <w:pPr>
        <w:spacing w:line="560" w:lineRule="exact"/>
        <w:ind w:right="-615" w:rightChars="-293" w:firstLine="960" w:firstLineChars="3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15.</w:t>
      </w:r>
      <w:r>
        <w:rPr>
          <w:rFonts w:hint="eastAsia" w:ascii="仿宋_GB2312" w:eastAsia="仿宋_GB2312" w:cs="仿宋_GB2312"/>
          <w:sz w:val="32"/>
          <w:szCs w:val="32"/>
        </w:rPr>
        <w:t>龙湾区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年“三公”经费决算表</w:t>
      </w:r>
    </w:p>
    <w:p>
      <w:pPr>
        <w:spacing w:line="560" w:lineRule="exact"/>
        <w:ind w:right="-615" w:rightChars="-293"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16.</w:t>
      </w:r>
      <w:r>
        <w:rPr>
          <w:rFonts w:hint="eastAsia" w:ascii="仿宋_GB2312" w:eastAsia="仿宋_GB2312" w:cs="仿宋_GB2312"/>
          <w:sz w:val="32"/>
          <w:szCs w:val="32"/>
        </w:rPr>
        <w:t>龙湾区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年部门预算经费收支情况分析表</w:t>
      </w:r>
    </w:p>
    <w:p>
      <w:pPr>
        <w:spacing w:line="560" w:lineRule="exact"/>
        <w:ind w:right="-615" w:rightChars="-293" w:firstLine="1300" w:firstLineChars="500"/>
        <w:rPr>
          <w:rFonts w:ascii="仿宋_GB2312" w:hAnsi="仿宋_GB2312" w:eastAsia="仿宋_GB2312" w:cs="Times New Roman"/>
          <w:spacing w:val="-30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Times New Roman"/>
          <w:kern w:val="0"/>
          <w:sz w:val="22"/>
          <w:szCs w:val="22"/>
        </w:rPr>
      </w:pPr>
      <w:r>
        <w:rPr>
          <w:rFonts w:ascii="仿宋_GB2312" w:hAnsi="仿宋_GB2312" w:eastAsia="仿宋_GB2312" w:cs="Times New Roman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</w:t>
      </w:r>
    </w:p>
    <w:tbl>
      <w:tblPr>
        <w:tblStyle w:val="6"/>
        <w:tblW w:w="1074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2"/>
        <w:gridCol w:w="29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创艺简标宋" w:hAnsi="宋体" w:eastAsia="创艺简标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龙湾区2018年一般公共预算收入决算表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7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cs="Times New Roman"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</w:tbl>
    <w:p>
      <w:pPr>
        <w:rPr>
          <w:rFonts w:ascii="仿宋_GB2312" w:hAnsi="仿宋_GB2312" w:eastAsia="仿宋_GB2312" w:cs="Times New Roman"/>
          <w:kern w:val="0"/>
          <w:sz w:val="22"/>
          <w:szCs w:val="22"/>
        </w:rPr>
      </w:pPr>
    </w:p>
    <w:tbl>
      <w:tblPr>
        <w:tblStyle w:val="6"/>
        <w:tblW w:w="9626" w:type="dxa"/>
        <w:tblInd w:w="-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15"/>
        <w:gridCol w:w="1770"/>
        <w:gridCol w:w="1575"/>
        <w:gridCol w:w="1426"/>
        <w:gridCol w:w="1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目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预算调整数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完成调整预算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同比增长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2" w:firstLineChars="20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财政总收入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476885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478870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100.4%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715" w:type="dxa"/>
            <w:vAlign w:val="center"/>
          </w:tcPr>
          <w:p>
            <w:pPr>
              <w:widowControl/>
              <w:rPr>
                <w:rFonts w:ascii="方正书宋_GBK" w:hAnsi="宋体" w:eastAsia="方正书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一、一般公共预算收入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282315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284083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100.6%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方正书宋_GBK" w:hAnsi="宋体" w:eastAsia="方正书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（一）税收收入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248983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249199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100.1%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增值税（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50%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138425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138637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100.2%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企业所得税（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40%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25056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25060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个人所得税（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40%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11507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11507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47.3%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资源税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654.5%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城市维护建设税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21534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21534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21.8%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房产税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13854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13854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印花税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5770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5770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34.2%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城镇土地使用税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4543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4543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64.9%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土地增值税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23036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23036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车船税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-29.3%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耕地占用税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3070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3070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-60.8%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环境保护税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（二）非税收入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33332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34884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104.7%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-13.8%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专项收入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14769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14769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38.7%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行政事业性收费收入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6457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6458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28.2%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罚没收入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6044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6044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26.5%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国有资源（资产）有偿使用收入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4751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6302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132.6%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-62.7%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政府住房基金收入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_GBK" w:hAnsi="宋体" w:eastAsia="方正书宋_GBK" w:cs="方正书宋_GBK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-58.1%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71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二、上划中央“四税”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194570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194787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100.1%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消费税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(100%)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-30.5%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增值税（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50%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138425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138637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100.2%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企业所得税（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60%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37584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37589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715" w:type="dxa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个人所得税（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60%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17261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17261</w:t>
            </w:r>
          </w:p>
        </w:tc>
        <w:tc>
          <w:tcPr>
            <w:tcW w:w="1426" w:type="dxa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47.3%</w:t>
            </w:r>
          </w:p>
        </w:tc>
      </w:tr>
    </w:tbl>
    <w:p>
      <w:pPr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tbl>
      <w:tblPr>
        <w:tblStyle w:val="6"/>
        <w:tblW w:w="9003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7"/>
        <w:gridCol w:w="1536"/>
        <w:gridCol w:w="1572"/>
        <w:gridCol w:w="1488"/>
        <w:gridCol w:w="15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</w:trPr>
        <w:tc>
          <w:tcPr>
            <w:tcW w:w="9003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年一般公共预算支出决算表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0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预算调整数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完成调整预算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同比增长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一般公共预算支出合计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333563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333573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21.40%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48516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48552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100.10%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31.30%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公共安全支出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34377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34379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76076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76076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7.80%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科学技术支出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19157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19157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79.10%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文化体育与传媒支出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6046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6046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17.40%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22372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22324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99.80%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8.30%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医疗卫生与计划生育支出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30687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30699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14.70%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节能环保支出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5204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5204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47.00%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城乡社区支出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32451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32462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农林水支出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12995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12994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-20.50%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交通运输支出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4695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4695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43.10%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资源勘探信息等支出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4008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4008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-48.80%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商业服务业等支出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3621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3620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9.80%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金融支出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援助其他地区支出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41.20%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国土海洋气象等支出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99.80%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-43.00%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26566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26566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326.90%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其他支出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类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-11.30%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债务付息支出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4320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4320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73.90%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债务发行费用支出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-73.20%</w:t>
            </w:r>
          </w:p>
        </w:tc>
      </w:tr>
    </w:tbl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3</w:t>
      </w:r>
    </w:p>
    <w:tbl>
      <w:tblPr>
        <w:tblStyle w:val="6"/>
        <w:tblW w:w="9166" w:type="dxa"/>
        <w:jc w:val="center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"/>
        <w:gridCol w:w="101"/>
        <w:gridCol w:w="3878"/>
        <w:gridCol w:w="875"/>
        <w:gridCol w:w="579"/>
        <w:gridCol w:w="970"/>
        <w:gridCol w:w="1696"/>
        <w:gridCol w:w="326"/>
        <w:gridCol w:w="7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624" w:hRule="atLeast"/>
          <w:tblHeader/>
          <w:jc w:val="center"/>
        </w:trPr>
        <w:tc>
          <w:tcPr>
            <w:tcW w:w="90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年一般公共预算区本级支出决算表</w:t>
            </w:r>
          </w:p>
          <w:p>
            <w:pPr>
              <w:widowControl/>
              <w:jc w:val="right"/>
              <w:rPr>
                <w:rFonts w:ascii="创艺简标宋" w:hAnsi="宋体" w:eastAsia="创艺简标宋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624" w:hRule="atLeast"/>
          <w:tblHeader/>
          <w:jc w:val="center"/>
        </w:trPr>
        <w:tc>
          <w:tcPr>
            <w:tcW w:w="906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668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预算调整数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完成调整预算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同比增长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一般公共预算支出合计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333563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333573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48516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48552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100.1%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人大事务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1328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1328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991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991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90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人大会议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人大监督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人大代表履职能力提升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代表工作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其他人大事务支出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政协事务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1413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1413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1132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1132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政协会议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委员视察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政府办公厅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室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及相关机构事务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19438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19442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78.1%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4446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4446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4434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4434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机关服务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4488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4488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信访事务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333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333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5325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5325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373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其他政府办公厅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室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及相关机构事务支出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412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416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发展与改革事务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-2.8%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490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490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物价管理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339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402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其他发展与改革事务支出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统计信息事务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851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851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532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532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90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专项统计业务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专项普查活动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184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184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财政事务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2024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23.0%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1038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1038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492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492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信息化建设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293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293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其他财政事务支出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税收事务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1425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1425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-19.7%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1370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1370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审计事务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579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579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360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360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审计业务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审计管理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信息化建设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海关事务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人力资源事务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370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370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-24.8%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引进人才费用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370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370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纪检监察事务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2779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2779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46.0%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2400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2400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tblHeader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350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350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商贸事务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2064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2064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-4.1%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1059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1059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500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500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对外贸易管理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国内贸易管理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469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469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工商行政管理事务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4428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4428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3141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3141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351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351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386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消费者权益保护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675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675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其他工商行政管理事务支出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质量技术监督与检验检疫事务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1630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1630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35.7%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546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546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质量技术监督行政执法及业务管理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674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674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其他质量技术监督与检验检疫事务支出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民族事务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-53.5%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民族工作专项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其他民族事务支出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宗教事务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395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395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-6.6%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宗教工作专项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港澳台侨事务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群众团体事务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1499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1499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720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720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458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458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其他群众团体事务支出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党委办公厅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室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及相关机构事务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3470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3470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1954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1954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专项业务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598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598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667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667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其他党委办公厅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室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及相关机构事务支出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组织事务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1336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1336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728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728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338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338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216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216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其他组织事务支出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宣传事务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1346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1346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557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557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480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480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519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367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其他宣传事务支出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统战事务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983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983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601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601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其他共产党事务支出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113.3%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其他共产党事务支出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70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公共安全支出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34377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34379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武装警察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2061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2061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边防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消防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1828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1828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其他武装警察支出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公安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19148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19148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11901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11901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2019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2019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2064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2064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刑事侦查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禁毒管理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道路交通管理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拘押收教场所管理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信息化建设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1518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1518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447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447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其他公安支出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575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575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检察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3645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3645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2781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2781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381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381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其他检察支出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法院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6038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6038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3868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3868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337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337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659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659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其他法院支出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1174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1174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司法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2724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2724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2332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2332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基层司法业务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普法宣传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法律援助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社区矫正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443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其他司法支出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其他公共安全支出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761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763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-5.6%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其他公共安全支出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761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763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70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教育支出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76076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76076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教育管理事务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4141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4141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2291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2291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其他教育管理事务支出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1673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1673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普通教育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65812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65812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5874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5874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28622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28622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初中教育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18171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18171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高中教育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9090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9090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其他普通教育支出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4055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4055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职业教育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3340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3340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职业高中教育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3163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3163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其他职业教育支出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教育费附加安排的支出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1327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1327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-74.9%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其他教育费附加安排的支出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1327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1327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其他教育支出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1456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1456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241.0%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其他教育支出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1456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1456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70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科学技术支出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19157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19157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79.1%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科学技术管理事务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1033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1033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115.7%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567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567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其他科学技术管理事务支出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397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397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技术研究与开发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13880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13880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87.2%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应用技术研究与开发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1070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1070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其他技术研究与开发支出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12810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12810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科学技术普及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322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322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机构运行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214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214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科普活动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其他科学技术支出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3922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3922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54.8%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科技奖励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其他科学技术支出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3722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3722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70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文化体育与传媒支出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6046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6046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文化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3671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3671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443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711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711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文化创作与保护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文化市场管理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其他文化支出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2137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2137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文物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330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330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-6.0%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文物保护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博物馆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243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243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体育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970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970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运动项目管理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体育竞赛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体育训练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体育场馆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群众体育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230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230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体育交流与合作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其他体育支出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其他文化体育与传媒支出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1075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1075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23.6%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其他文化体育与传媒支出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1075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1075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70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22372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22324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99.8%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人力资源和社会保障管理事务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2970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2970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-4.1%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2565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2565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社会保险经办机构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劳动人事争议调解仲裁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其他人力资源和社会保障管理事务支出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民政管理事务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2604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2604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-14.1%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1154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1154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拥军优属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老龄事务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民间组织管理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行政区划和地名管理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460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460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其他民政管理事务支出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569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569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行政事业单位离退休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8614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8614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事业单位离退休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6200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6200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443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机关事业单位职业年金缴费支出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2404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2404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就业补助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其他就业补助支出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抚恤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615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615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99.0%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死亡抚恤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在乡复员、退伍军人生活补助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其他优抚支出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449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449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退役安置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289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289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退役士兵安置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退役士兵管理教育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社会福利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945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945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-26.9%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儿童福利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老年福利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655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655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殡葬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其他社会福利支出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残疾人事业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2032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2032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-23.8%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528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528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残疾人康复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残疾人就业和扶贫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732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732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残疾人生活和护理补贴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186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186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其他残疾人事业支出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389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389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自然灾害生活救助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中央自然灾害生活补助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地方自然灾害生活补助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红十字事业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-52.8%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最低生活保障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1958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1958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-5.3%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城市最低生活保障金支出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农村最低生活保障金支出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1911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1911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临时救助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临时救助支出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其他生活救助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-6.3%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其他农村生活救助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其他社会保障和就业支出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1755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1707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其他社会保障和就业支出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1755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1707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70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医疗卫生与计划生育支出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30687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30699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医疗卫生与计划生育管理事务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1805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1805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323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1243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1243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其他医疗卫生与计划生育管理事务支出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公立医院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3745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3745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综合医院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3504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3504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其他公立医院支出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241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241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基层医疗卫生机构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4179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4179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城市社区卫生机构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3120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3120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其他基层医疗卫生机构支出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1059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1059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4686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4686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疾病预防控制机构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1013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1013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卫生监督机构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895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895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妇幼保健机构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1026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1026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基本公共卫生服务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1541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1541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重大公共卫生专项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突发公共卫生事件应急处理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中医药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1390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1390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中医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民族医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药专项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1390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1390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计划生育事务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-95.9%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计划生育服务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其他计划生育事务支出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食品和药品监督管理事务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315.0%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食品安全事务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其他食品和药品监督管理事务支出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行政事业单位医疗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3911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3911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2422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2422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其他行政事业单位医疗支出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1238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1238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财政对基本医疗保险基金的补助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9845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9845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32.3%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财政对城乡居民基本医疗保险基金的补助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9785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9785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财政对其他基本医疗保险基金的补助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医疗救助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500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500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城乡医疗救助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500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500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优抚对象医疗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64.0%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优抚对象医疗补助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其他医疗卫生与计划生育支出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325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337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104.2%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其他医疗卫生与计划生育支出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325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337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1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节能环保支出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5204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5204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47.0%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371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环境保护管理事务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2123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2123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1902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1902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环境监测与监察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186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186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建设项目环评审查与监督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其他环境监测与监察支出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污染防治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1361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1361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577.1%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大气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1150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1150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固体废弃物与化学品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其他污染防治支出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自然生态保护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-48.2%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生态保护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农村环境保护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污染减排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-87.3%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环境执法监察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其他节能环保支出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1218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1218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79.9%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其他节能环保支出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1218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1218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70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城乡社区支出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32451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32462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城乡社区管理事务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14634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14634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49.6%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9184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9184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326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326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城管执法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999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999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其他城乡社区管理事务支出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4125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4125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城乡社区规划与管理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703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703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-29.8%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城乡社区规划与管理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703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703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城乡社区公共设施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4027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4027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176.8%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4027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4027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城乡社区环境卫生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10547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10547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-2.4%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城乡社区环境卫生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10547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10547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其他城乡社区支出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2540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2551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-65.1%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其他城乡社区支出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2540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2551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70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农林水支出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12995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12994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-20.5%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农业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6459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6459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1613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1613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533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533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科技转化与推广服务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病虫害控制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农产品质量安全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381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执法监管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统计监测与信息服务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农业行业业务管理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稳定农民收入补贴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农业生产支持补贴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农业组织化与产业化经营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成品油价格改革对渔业的补贴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624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624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其他农业支出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3092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3092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林业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346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346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-46.9%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森林资源管理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森林生态效益补偿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林业产业化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林业防灾减灾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其他林业支出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水利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4210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4210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-56.3%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1104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1104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水利行业业务管理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水利工程建设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386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386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水利工程运行与维护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水利前期工作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水土保持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水文测报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防汛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抗旱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农田水利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水利建设移民支出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其他水利支出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2363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2363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扶贫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43.8%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其他扶贫支出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农业综合开发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其他农业综合开发支出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农村综合改革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361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361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-33.3%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对村级一事一议的补助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对村集体经济组织的补助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其他农村综合改革支出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普惠金融发展支出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406.5%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农业保险保费补贴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其他普惠金融发展支出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其他农林水事务支出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1064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1063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227.1%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443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其他农林水事务支出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1064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1063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70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交通运输支出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4695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4695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43.1%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公路水路运输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4453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4453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43.5%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458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458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公路养护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其他公路水路运输支出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3846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3846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成品油价格改革对交通运输的补贴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-39.5%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对城市公交的补贴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对农村道路客运的补贴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车辆购置税支出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车辆购置税用于公路等基础设施建设支出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70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资源勘探信息等支出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4008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4008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-48.8%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工业和信息产业监管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2794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2794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工业和信息产业支持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2794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2794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安全生产监管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804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804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652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652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安全监管监察专项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支持中小企业发展和管理支出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410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410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-92.5%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科技型中小企业技术创新基金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中小企业发展专项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326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326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70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商业服务业等支出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3621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3620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商业流通事务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484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484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-31.9%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369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369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57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57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其他商业流通事务支出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旅游业管理与服务支出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892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892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538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538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旅游行业业务管理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其他旅游业管理与服务支出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涉外发展服务支出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2162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2162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12.7%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其他涉外发展服务支出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2162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2162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其他商业服务业等支出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173.3%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其他商业服务业等支出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70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金融支出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金融发展支出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其他金融发展支出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519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援助其他地区支出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1353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1353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416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1353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1353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70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国土海洋气象等支出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509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508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99.8%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-43.0%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国土资源事务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425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425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-13.4%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土地资源调查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国土资源调查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地质灾害防治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293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293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海洋管理事务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84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83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-79.3%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海洋环境保护与监测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海洋执法监察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其他海洋管理事务支出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70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26566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26566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326.9%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保障性安居工程支出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21282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21282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707.7%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棚户区改造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19469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19469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保障性住房租金补贴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42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42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其他保障性安居工程支出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1771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1771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住房改革支出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5258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5258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46.5%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5219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5219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购房补贴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39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39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城乡社区住宅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其他城乡社区住宅支出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26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70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其他支出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类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575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575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-11.3%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575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575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-11.3%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其他支出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575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575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70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债务付息支出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4320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4320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73.9%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地方政府一般债务付息支出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4320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4320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73.9%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地方政府一般债券付息支出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4320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4320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债务发行费用支出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-73.2%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285" w:hRule="atLeast"/>
          <w:jc w:val="center"/>
        </w:trPr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地方政府一般债务发行费用支出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6" w:type="dxa"/>
          <w:trHeight w:val="679" w:hRule="atLeast"/>
          <w:jc w:val="center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1.2018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年一般公共预算支出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333573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万元，完成调整预算的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100.0%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，同比增长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21.4%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，其中：区本级一般公共预算支出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274076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万元，完成调整预算的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100.0%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，同比增长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12.7%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因龙湾区下属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个街道，无乡镇，所有支出均列为本级支出。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6" w:type="dxa"/>
          <w:trHeight w:val="300" w:hRule="atLeast"/>
        </w:trPr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>4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年区本级一般公共预算总体收支</w:t>
            </w:r>
          </w:p>
          <w:p>
            <w:pPr>
              <w:widowControl/>
              <w:jc w:val="center"/>
              <w:textAlignment w:val="center"/>
              <w:rPr>
                <w:rFonts w:ascii="创艺简标宋" w:hAnsi="宋体" w:eastAsia="创艺简标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（平衡）决算表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6" w:type="dxa"/>
          <w:trHeight w:val="270" w:hRule="atLeast"/>
        </w:trPr>
        <w:tc>
          <w:tcPr>
            <w:tcW w:w="4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创艺简标宋" w:hAnsi="宋体" w:eastAsia="创艺简标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6" w:type="dxa"/>
          <w:trHeight w:val="270" w:hRule="atLeast"/>
        </w:trPr>
        <w:tc>
          <w:tcPr>
            <w:tcW w:w="4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6" w:type="dxa"/>
          <w:trHeight w:val="270" w:hRule="atLeast"/>
        </w:trPr>
        <w:tc>
          <w:tcPr>
            <w:tcW w:w="485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一、收入合计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6" w:type="dxa"/>
          <w:trHeight w:val="270" w:hRule="atLeast"/>
        </w:trPr>
        <w:tc>
          <w:tcPr>
            <w:tcW w:w="485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（一）一般公共预算收入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284083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6" w:type="dxa"/>
          <w:trHeight w:val="270" w:hRule="atLeast"/>
        </w:trPr>
        <w:tc>
          <w:tcPr>
            <w:tcW w:w="485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（二）转移性收入等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226068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6" w:type="dxa"/>
          <w:trHeight w:val="270" w:hRule="atLeast"/>
        </w:trPr>
        <w:tc>
          <w:tcPr>
            <w:tcW w:w="485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、中央四税返还收入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dxa"/>
          <w:wAfter w:w="736" w:type="dxa"/>
          <w:trHeight w:val="270" w:hRule="atLeast"/>
        </w:trPr>
        <w:tc>
          <w:tcPr>
            <w:tcW w:w="4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、上级转移支付收入（含体制结算补助）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dxa"/>
          <w:wAfter w:w="736" w:type="dxa"/>
          <w:trHeight w:val="270" w:hRule="atLeast"/>
        </w:trPr>
        <w:tc>
          <w:tcPr>
            <w:tcW w:w="4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、地方政府一般债务转贷收入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dxa"/>
          <w:wAfter w:w="736" w:type="dxa"/>
          <w:trHeight w:val="270" w:hRule="atLeast"/>
        </w:trPr>
        <w:tc>
          <w:tcPr>
            <w:tcW w:w="4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、调入资金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dxa"/>
          <w:wAfter w:w="736" w:type="dxa"/>
          <w:trHeight w:val="270" w:hRule="atLeast"/>
        </w:trPr>
        <w:tc>
          <w:tcPr>
            <w:tcW w:w="4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其中：从政府性基金预算调入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dxa"/>
          <w:wAfter w:w="736" w:type="dxa"/>
          <w:trHeight w:val="270" w:hRule="atLeast"/>
        </w:trPr>
        <w:tc>
          <w:tcPr>
            <w:tcW w:w="4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从其他资金调入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dxa"/>
          <w:wAfter w:w="736" w:type="dxa"/>
          <w:trHeight w:val="270" w:hRule="atLeast"/>
        </w:trPr>
        <w:tc>
          <w:tcPr>
            <w:tcW w:w="4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、动用预算稳定调节基金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dxa"/>
          <w:wAfter w:w="736" w:type="dxa"/>
          <w:trHeight w:val="270" w:hRule="atLeast"/>
        </w:trPr>
        <w:tc>
          <w:tcPr>
            <w:tcW w:w="4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、使用结转资金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dxa"/>
          <w:wAfter w:w="736" w:type="dxa"/>
          <w:trHeight w:val="270" w:hRule="atLeast"/>
        </w:trPr>
        <w:tc>
          <w:tcPr>
            <w:tcW w:w="4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二、支出合计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dxa"/>
          <w:wAfter w:w="736" w:type="dxa"/>
          <w:trHeight w:val="270" w:hRule="atLeast"/>
        </w:trPr>
        <w:tc>
          <w:tcPr>
            <w:tcW w:w="4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（一）一般公共预算支出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333573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dxa"/>
          <w:wAfter w:w="736" w:type="dxa"/>
          <w:trHeight w:val="270" w:hRule="atLeast"/>
        </w:trPr>
        <w:tc>
          <w:tcPr>
            <w:tcW w:w="4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（二）转移性支出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176578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dxa"/>
          <w:wAfter w:w="736" w:type="dxa"/>
          <w:trHeight w:val="270" w:hRule="atLeast"/>
        </w:trPr>
        <w:tc>
          <w:tcPr>
            <w:tcW w:w="4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、上解上级支出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116154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dxa"/>
          <w:wAfter w:w="736" w:type="dxa"/>
          <w:trHeight w:val="270" w:hRule="atLeast"/>
        </w:trPr>
        <w:tc>
          <w:tcPr>
            <w:tcW w:w="4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、补充预算稳定调节基金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dxa"/>
          <w:wAfter w:w="736" w:type="dxa"/>
          <w:trHeight w:val="270" w:hRule="atLeast"/>
        </w:trPr>
        <w:tc>
          <w:tcPr>
            <w:tcW w:w="4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、地方政府一般债务还本支出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dxa"/>
          <w:wAfter w:w="736" w:type="dxa"/>
          <w:trHeight w:val="270" w:hRule="atLeast"/>
        </w:trPr>
        <w:tc>
          <w:tcPr>
            <w:tcW w:w="4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、援助其他地区支出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dxa"/>
          <w:wAfter w:w="736" w:type="dxa"/>
          <w:trHeight w:val="270" w:hRule="atLeast"/>
        </w:trPr>
        <w:tc>
          <w:tcPr>
            <w:tcW w:w="4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、年终结余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27856</w:t>
            </w:r>
          </w:p>
        </w:tc>
      </w:tr>
    </w:tbl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tbl>
      <w:tblPr>
        <w:tblStyle w:val="6"/>
        <w:tblW w:w="822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59"/>
        <w:gridCol w:w="40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1" w:hRule="atLeast"/>
        </w:trPr>
        <w:tc>
          <w:tcPr>
            <w:tcW w:w="8220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>5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年一般公共预算税收返还和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转移支付分地区决算表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41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决算数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一、税收返还支出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二、一般性转移支付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三、专项转移支付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4" w:hRule="atLeast"/>
        </w:trPr>
        <w:tc>
          <w:tcPr>
            <w:tcW w:w="82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注：因龙湾区下属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个街道，无乡镇，所有支出均列为本级支出，无转移到下级支出</w:t>
            </w:r>
          </w:p>
        </w:tc>
      </w:tr>
    </w:tbl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6</w:t>
      </w:r>
    </w:p>
    <w:tbl>
      <w:tblPr>
        <w:tblStyle w:val="6"/>
        <w:tblW w:w="98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8"/>
        <w:gridCol w:w="2551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创艺简标宋" w:hAnsi="宋体" w:eastAsia="创艺简标宋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年一般公共预算区本级基本支出决算表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完成预算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一、机关工资福利支出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66073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66068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工资奖金津补贴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41090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41090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社会保障缴费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11294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11289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8602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8602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二、机关商品和服务支出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7255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7250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99.9%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99.7%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因公出国（境）费用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三、机关资本性支出（一）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99.2%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99.6%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大型修缮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其他资本性支出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83.3%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四、对事业单位经常性补助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99658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99649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91881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91881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商品服务支出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7777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7768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99.9%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五、对事业单位资本性补助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资本性支出（一）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六、对企业补助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其他对企业补助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七、对个人和家庭的补助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离退休费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176440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176418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</w:tbl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因龙湾区下属</w:t>
      </w:r>
      <w:r>
        <w:rPr>
          <w:rFonts w:ascii="宋体" w:hAnsi="宋体" w:cs="宋体"/>
          <w:color w:val="000000"/>
          <w:kern w:val="0"/>
          <w:sz w:val="22"/>
          <w:szCs w:val="22"/>
        </w:rPr>
        <w:t>6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个街道，无乡镇，所有支出均列为本级支出</w:t>
      </w: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7</w:t>
      </w:r>
    </w:p>
    <w:tbl>
      <w:tblPr>
        <w:tblStyle w:val="6"/>
        <w:tblW w:w="104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2"/>
        <w:gridCol w:w="1891"/>
        <w:gridCol w:w="1559"/>
        <w:gridCol w:w="1559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创艺简标宋" w:hAnsi="宋体" w:eastAsia="创艺简标宋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年区本级政府性基金收入决算表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5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预算调整数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完成调整预算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同比增长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政府性基金收入合计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401678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401165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99.9%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-42.2%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国有土地使用权出让收入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377735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377735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-43.1%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二、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城市基础设施配套费收入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三、污水处理费收入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四、彩票公益金收入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99.6%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-18.3%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五、彩票发行机构和彩票销售机构的业务费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六、其他政府性基金收入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18263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17751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97.2%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-39.9%</w:t>
            </w:r>
          </w:p>
        </w:tc>
      </w:tr>
    </w:tbl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widowControl/>
        <w:rPr>
          <w:rFonts w:ascii="方正小标宋简体" w:hAnsi="方正小标宋简体" w:eastAsia="方正小标宋简体" w:cs="Times New Roman"/>
          <w:color w:val="000000"/>
          <w:spacing w:val="-2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8</w:t>
      </w:r>
    </w:p>
    <w:tbl>
      <w:tblPr>
        <w:tblStyle w:val="6"/>
        <w:tblW w:w="10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3"/>
        <w:gridCol w:w="1244"/>
        <w:gridCol w:w="1611"/>
        <w:gridCol w:w="1451"/>
        <w:gridCol w:w="13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Times New Roman"/>
                <w:color w:val="000000"/>
                <w:spacing w:val="-2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年区本级政府性基金支出决算表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预算调整数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完成调整预算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同比增长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政府性基金预算支出合计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507535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507664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-29.1%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一、文化体育与传媒支出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国家对电影事业发展专项资金及对应专项债务收入安排的支出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资助城市影院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二、社会保障和就业支出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278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279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100.4%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大中型移民后期扶持基金支出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278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279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移民补助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270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271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基础设施建设和经济发展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三、节能环保支出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可再生能源电价附加收入安排的支出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太阳能发电补助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四、城乡社区支出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465752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465757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-32.5%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国有土地使用权出让收入及对应专项债务收入安排的支出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454732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454737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征地和拆迁补偿支出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387158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387163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土地开发支出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824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824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农村基础设施建设支出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59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其他国有土地使用权出让收入安排的支出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66691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66691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城市基础设施配套费及对应专项债务收入安排的支出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5055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5055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城市公共设施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4080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4080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城市环境卫生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85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85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其他城市基础设施配套费安排的支出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890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890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污水处理费及对应专项债务收入安排的支出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5965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5965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污水处理设施建设和运营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5965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5965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五、商业服务业等支出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旅游发展基金支出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地方旅游开发项目补助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六、其他支出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31587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31711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100.4%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66.8%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其他政府性基金及对应专项债务收入安排的支出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30515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30639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彩票发行销售机构业务费安排的支出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110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110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福利彩票销售机构的业务费支出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110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彩票公益金及对应专项债务收入安排的支出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962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962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600" w:firstLineChars="300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用于社会福利的彩票公益金支出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347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347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600" w:firstLineChars="300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用于体育事业的彩票公益金支出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570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570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600" w:firstLineChars="300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用于教育事业的彩票公益金支出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600" w:firstLineChars="300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用于残疾人事业的彩票公益金支出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29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七、债务付息支出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9841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9840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地方政府专项债务付息支出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9841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9840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国有土地使用权出让金债务付息支出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8371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8370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土地储备专项债券付息支出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1470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1470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rPr>
                <w:rFonts w:ascii="仿宋_GB2312" w:hAnsi="宋体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八、债务发行费用支出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59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100.0%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-35.2%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地方政府专项债务发行费用支出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59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国有土地使用权出让金债务发行费用支出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59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tabs>
          <w:tab w:val="left" w:pos="4680"/>
        </w:tabs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ascii="仿宋_GB2312" w:hAnsi="仿宋_GB2312" w:eastAsia="仿宋_GB2312" w:cs="Times New Roman"/>
          <w:kern w:val="0"/>
          <w:sz w:val="32"/>
          <w:szCs w:val="32"/>
        </w:rPr>
        <w:tab/>
      </w: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9</w:t>
      </w:r>
    </w:p>
    <w:tbl>
      <w:tblPr>
        <w:tblStyle w:val="6"/>
        <w:tblW w:w="9036" w:type="dxa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9"/>
        <w:gridCol w:w="4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创艺简标宋" w:hAnsi="宋体" w:eastAsia="创艺简标宋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年区本级政府性基金收支（平衡）决算表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创艺简标宋" w:hAnsi="宋体" w:eastAsia="创艺简标宋" w:cs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一、收入合计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652038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（一）政府性基金收入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401165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（二）转移性收入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250873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、上级转移支付收入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165439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、地方政府专项债务转贷收入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、使用结转资金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二、支出合计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652038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（一）政府性基金支出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507664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（二）转移性支出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144374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、调出资金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72138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、地方政府专项债务还本支出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、结转下年支出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21236</w:t>
            </w:r>
          </w:p>
        </w:tc>
      </w:tr>
    </w:tbl>
    <w:p>
      <w:pPr>
        <w:rPr>
          <w:rFonts w:cs="Times New Roman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10</w:t>
      </w:r>
    </w:p>
    <w:tbl>
      <w:tblPr>
        <w:tblStyle w:val="6"/>
        <w:tblW w:w="8493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1"/>
        <w:gridCol w:w="2532"/>
        <w:gridCol w:w="23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849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年政府性基金转移支付决算表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36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>
            <w:pPr>
              <w:ind w:firstLine="880" w:firstLineChars="400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决算数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政府性基金转移支付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49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注：因龙湾区下属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个街道，无乡镇，所有支出均列为本级支出，无转移到下级支出</w:t>
            </w:r>
          </w:p>
        </w:tc>
      </w:tr>
    </w:tbl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11</w:t>
      </w:r>
    </w:p>
    <w:tbl>
      <w:tblPr>
        <w:tblStyle w:val="6"/>
        <w:tblW w:w="10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8"/>
        <w:gridCol w:w="2702"/>
        <w:gridCol w:w="2043"/>
        <w:gridCol w:w="1874"/>
        <w:gridCol w:w="3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创艺简标宋" w:hAnsi="宋体" w:eastAsia="创艺简标宋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年区本级国有资本经营预算收入决算表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trHeight w:val="438" w:hRule="atLeast"/>
          <w:jc w:val="center"/>
        </w:trPr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trHeight w:val="614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预算调整数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完成调整预算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trHeight w:val="614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国有资本经营预算收入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3916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3916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trHeight w:val="614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利润收入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trHeight w:val="614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其他国有资本经营预算企业利润收入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trHeight w:val="614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产权转让收入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3884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3884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trHeight w:val="614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其他国有资本经营预算企业产权转让收入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3884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3884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</w:tbl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12</w:t>
      </w:r>
    </w:p>
    <w:p>
      <w:pPr>
        <w:widowControl/>
        <w:jc w:val="center"/>
        <w:textAlignment w:val="center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龙湾区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2018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年区本级国有资本经营预算支出决算表</w:t>
      </w:r>
    </w:p>
    <w:tbl>
      <w:tblPr>
        <w:tblStyle w:val="6"/>
        <w:tblW w:w="10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7"/>
        <w:gridCol w:w="1857"/>
        <w:gridCol w:w="1715"/>
        <w:gridCol w:w="17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1" w:leftChars="15" w:firstLine="32" w:firstLineChars="16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预算调整数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完成调整预算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国有资本经营预算支出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3880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3880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国有企业资本金注入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3880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3880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其他国有企业资本金注入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3880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3880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</w:tbl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widowControl/>
        <w:textAlignment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13</w:t>
      </w:r>
    </w:p>
    <w:tbl>
      <w:tblPr>
        <w:tblStyle w:val="6"/>
        <w:tblW w:w="104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1455"/>
        <w:gridCol w:w="1483"/>
        <w:gridCol w:w="1850"/>
        <w:gridCol w:w="148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年区本级社会保险基金收支决算表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社会保险基金收入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社会保险基金支出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城乡居民基本养老保险基金收入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城乡居民基本养老保险基金支出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注：社会保险基金预算并入市级社会保险基金预算</w:t>
            </w:r>
          </w:p>
        </w:tc>
      </w:tr>
    </w:tbl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14</w:t>
      </w:r>
    </w:p>
    <w:p>
      <w:pPr>
        <w:widowControl/>
        <w:jc w:val="center"/>
        <w:textAlignment w:val="center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龙湾区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2018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年区本级地方政府债务余额情况表</w:t>
      </w:r>
    </w:p>
    <w:tbl>
      <w:tblPr>
        <w:tblStyle w:val="6"/>
        <w:tblpPr w:leftFromText="180" w:rightFromText="180" w:vertAnchor="text" w:horzAnchor="page" w:tblpX="712" w:tblpY="566"/>
        <w:tblOverlap w:val="never"/>
        <w:tblW w:w="958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42"/>
        <w:gridCol w:w="56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1" w:firstLineChars="100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1" w:firstLineChars="100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年地方政府置换债务限额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24700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其中：一般债务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24700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专项债务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二、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年末地方政府债务限额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464727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其中：一般债务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151050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专项债务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313677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三、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年末地方政府债务余额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464727</w:t>
            </w:r>
          </w:p>
        </w:tc>
      </w:tr>
    </w:tbl>
    <w:p>
      <w:pPr>
        <w:rPr>
          <w:rFonts w:ascii="宋体" w:cs="Times New Roman"/>
          <w:color w:val="000000"/>
          <w:kern w:val="0"/>
          <w:sz w:val="20"/>
          <w:szCs w:val="20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                              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单位：万元</w:t>
      </w: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15</w:t>
      </w:r>
    </w:p>
    <w:tbl>
      <w:tblPr>
        <w:tblStyle w:val="6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1500"/>
        <w:gridCol w:w="1450"/>
        <w:gridCol w:w="1077"/>
        <w:gridCol w:w="1134"/>
        <w:gridCol w:w="24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创艺简标宋" w:hAnsi="宋体" w:eastAsia="创艺简标宋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年“三公”经费决算表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完成预算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同比增长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1876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75.6%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37.4%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因公出国（境）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96.7%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公务接待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57.8%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-27.9%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车辆购置与运行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77.5%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61.1%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其中：车辆购置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99.0%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442.6%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2015-2016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年因行政事业单位车改，车辆报废更新购置暂缓审批。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年车改到位后，根据浙财函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[2017]196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号文件，逐年更新车辆。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年末区公安分局报废更新执勤执法车辆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辆，区法院报废更新囚车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辆，因手续未办理好，延期至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年支付，且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年支出数相应下降。故造成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年增幅大幅上升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车辆运行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62.2%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-10.2%</w:t>
            </w:r>
          </w:p>
        </w:tc>
        <w:tc>
          <w:tcPr>
            <w:tcW w:w="2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rPr>
          <w:rFonts w:cs="Times New Roman"/>
        </w:rPr>
      </w:pP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16</w:t>
      </w:r>
    </w:p>
    <w:tbl>
      <w:tblPr>
        <w:tblStyle w:val="6"/>
        <w:tblpPr w:leftFromText="180" w:rightFromText="180" w:vertAnchor="text" w:horzAnchor="page" w:tblpX="1053" w:tblpY="490"/>
        <w:tblOverlap w:val="never"/>
        <w:tblW w:w="103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9"/>
        <w:gridCol w:w="1903"/>
        <w:gridCol w:w="866"/>
        <w:gridCol w:w="834"/>
        <w:gridCol w:w="1016"/>
        <w:gridCol w:w="1150"/>
        <w:gridCol w:w="1021"/>
        <w:gridCol w:w="1029"/>
        <w:gridCol w:w="724"/>
        <w:gridCol w:w="9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361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8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360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温州市龙湾区教育局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1957.34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406.10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2363.44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1532.69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402.31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1935.00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333.45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3.79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337.24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91.20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91.20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37.24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8243.83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-99.62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8181.45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37.24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8243.83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-99.62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8181.45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37.24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10201.17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306.48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10544.89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3383.29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3178.79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94.0%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校舍维修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1353.79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1234.00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91.2%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免费教科书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1092.05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1092.05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领雁工程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493.20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474.54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96.2%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四项工程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8.03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学年骨干教师年度考核奖经费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骨干教师奖励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65.63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65.63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浙财教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[2015]198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年中等职业学校扶困助学一般性转移支付资金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16.29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16.29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浙财教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[2016]132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年中等职业学校扶困助学一般性转移支付资金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66.33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66.33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浙财教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年足球训练器材购置费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95.0%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浙财教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年度中央专项彩票公益金扶持乡村学校少年宫补助资金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浙财教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年中等职业学校扶困助学一般性转移支付资金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57.00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57.00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浙财教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年支持市县民办教育发展专项资金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66.00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浙财科教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年现代职业教育质量提升计划专项资金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浙财科教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[2017]39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年支持市县民办教育发展资金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民办教育政府购买服务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113.00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113.00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浙财科教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年义务教育经费保障机制补助经费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4.96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浙财文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[2017]55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年中央专项彩票公益金支持乡村学校少年宫项目资金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单位负责人：郑小强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制表人：胡珮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  <w:r>
        <w:rPr>
          <w:rFonts w:ascii="仿宋_GB2312" w:hAnsi="仿宋_GB2312" w:eastAsia="仿宋_GB2312" w:cs="Times New Roman"/>
          <w:sz w:val="20"/>
          <w:szCs w:val="20"/>
        </w:rPr>
        <w:br w:type="textWrapping"/>
      </w: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tbl>
      <w:tblPr>
        <w:tblStyle w:val="6"/>
        <w:tblpPr w:leftFromText="180" w:rightFromText="180" w:vertAnchor="text" w:horzAnchor="margin" w:tblpXSpec="center" w:tblpY="-63"/>
        <w:tblOverlap w:val="never"/>
        <w:tblW w:w="103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883"/>
        <w:gridCol w:w="1050"/>
        <w:gridCol w:w="1150"/>
        <w:gridCol w:w="834"/>
        <w:gridCol w:w="1050"/>
        <w:gridCol w:w="1041"/>
        <w:gridCol w:w="750"/>
        <w:gridCol w:w="1000"/>
        <w:gridCol w:w="9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366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408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温州市龙湾区科技局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463.21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103.56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566.77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326.46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99.03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425.49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107.95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1.39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109.34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22.8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3.14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9.14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6659.06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470.86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-786.96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6344.96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6659.06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470.86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-786.96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6344.96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7122.27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470.86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-683.4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6911.73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38.6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1710.99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1365.8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78.1%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年省级科技型中小企业扶持和科技发展专项资金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38.6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43.4%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年第二批省级科技专项资金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62.9%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年第一批省级科技专项资金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604.99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538.27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89.0%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年第二批省级科技型中小企业扶持资金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3.8%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年度省级科技发展专项资金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10.2%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年第二批省级科技型中小企业扶持和科技发展专项资金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282.9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99.3%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省级重点企业研究院建设第二期补助资金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年温州市发明专利产业化项目奖励资金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90.9%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5" w:type="dxa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单位负责人：朱智猛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834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制表人：诸欢乐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0"/>
        <w:gridCol w:w="1975"/>
        <w:gridCol w:w="578"/>
        <w:gridCol w:w="832"/>
        <w:gridCol w:w="818"/>
        <w:gridCol w:w="846"/>
        <w:gridCol w:w="847"/>
        <w:gridCol w:w="522"/>
        <w:gridCol w:w="832"/>
        <w:gridCol w:w="8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874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温州市龙湾区经济和信息化局</w:t>
            </w:r>
          </w:p>
        </w:tc>
        <w:tc>
          <w:tcPr>
            <w:tcW w:w="818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追加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1044.21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292.58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1336.79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727.72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257.71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985.43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240.7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15.1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255.8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57.79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57.79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19.77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37.77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27.1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7516.83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1367.57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-2785.84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6115.66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99.8%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27.1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7516.83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1367.57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-2785.84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6115.66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99.8%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27.1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8561.04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1367.57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-2493.26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7452.45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99.9%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55.44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4767.68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4585.33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95.1%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年第二批省级工业和信息化发展财政专项资金（温财企【</w:t>
            </w:r>
            <w:r>
              <w:rPr>
                <w:rStyle w:val="11"/>
                <w:rFonts w:ascii="仿宋_GB2312" w:hAnsi="仿宋_GB2312" w:eastAsia="仿宋_GB2312" w:cs="仿宋_GB2312"/>
              </w:rPr>
              <w:t>2018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】</w:t>
            </w:r>
            <w:r>
              <w:rPr>
                <w:rStyle w:val="11"/>
                <w:rFonts w:ascii="仿宋_GB2312" w:hAnsi="仿宋_GB2312" w:eastAsia="仿宋_GB2312" w:cs="仿宋_GB2312"/>
              </w:rPr>
              <w:t>644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号）</w:t>
            </w:r>
            <w:r>
              <w:rPr>
                <w:rStyle w:val="11"/>
                <w:rFonts w:ascii="仿宋_GB2312" w:hAnsi="仿宋_GB2312" w:eastAsia="仿宋_GB2312" w:cs="仿宋_GB2312"/>
              </w:rPr>
              <w:t>-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重点工作分领域（行业）推进实施奖励资金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温财外</w:t>
            </w:r>
            <w:r>
              <w:rPr>
                <w:rStyle w:val="11"/>
                <w:rFonts w:ascii="仿宋_GB2312" w:hAnsi="仿宋_GB2312" w:eastAsia="仿宋_GB2312" w:cs="Times New Roman"/>
              </w:rPr>
              <w:t>{</w:t>
            </w:r>
            <w:r>
              <w:rPr>
                <w:rStyle w:val="11"/>
                <w:rFonts w:ascii="仿宋_GB2312" w:hAnsi="仿宋_GB2312" w:eastAsia="仿宋_GB2312" w:cs="仿宋_GB2312"/>
              </w:rPr>
              <w:t>2018}621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</w:t>
            </w:r>
            <w:r>
              <w:rPr>
                <w:rStyle w:val="11"/>
                <w:rFonts w:ascii="仿宋_GB2312" w:hAnsi="仿宋_GB2312" w:eastAsia="仿宋_GB2312" w:cs="仿宋_GB2312"/>
              </w:rPr>
              <w:t>2017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年度促进开放型经济发展扶持资金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110.37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110.37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温财外</w:t>
            </w:r>
            <w:r>
              <w:rPr>
                <w:rStyle w:val="11"/>
                <w:rFonts w:ascii="仿宋_GB2312" w:hAnsi="仿宋_GB2312" w:eastAsia="仿宋_GB2312" w:cs="仿宋_GB2312"/>
              </w:rPr>
              <w:t>[2018]644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</w:t>
            </w:r>
            <w:r>
              <w:rPr>
                <w:rStyle w:val="11"/>
                <w:rFonts w:ascii="仿宋_GB2312" w:hAnsi="仿宋_GB2312" w:eastAsia="仿宋_GB2312" w:cs="仿宋_GB2312"/>
              </w:rPr>
              <w:t>2017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年度批零住餐</w:t>
            </w:r>
            <w:r>
              <w:rPr>
                <w:rStyle w:val="11"/>
                <w:rFonts w:hint="eastAsia" w:ascii="仿宋_GB2312" w:hAnsi="仿宋_GB2312" w:eastAsia="仿宋_GB2312" w:cs="仿宋_GB2312"/>
              </w:rPr>
              <w:t>“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限下转限上</w:t>
            </w:r>
            <w:r>
              <w:rPr>
                <w:rStyle w:val="11"/>
                <w:rFonts w:hint="eastAsia" w:ascii="仿宋_GB2312" w:hAnsi="仿宋_GB2312" w:eastAsia="仿宋_GB2312" w:cs="仿宋_GB2312"/>
              </w:rPr>
              <w:t>”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财政专项资金</w:t>
            </w:r>
            <w:r>
              <w:rPr>
                <w:rStyle w:val="11"/>
                <w:rFonts w:ascii="仿宋_GB2312" w:hAnsi="仿宋_GB2312" w:eastAsia="仿宋_GB2312" w:cs="仿宋_GB2312"/>
              </w:rPr>
              <w:t>(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市级财政承担部分</w:t>
            </w:r>
            <w:r>
              <w:rPr>
                <w:rStyle w:val="11"/>
                <w:rFonts w:ascii="仿宋_GB2312" w:hAnsi="仿宋_GB2312" w:eastAsia="仿宋_GB2312" w:cs="仿宋_GB2312"/>
              </w:rPr>
              <w:t>)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48.4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48.4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年度优秀外贸出口企业奖励资金（市级财政承担部分）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199.95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199.95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（温经信函</w:t>
            </w:r>
            <w:r>
              <w:rPr>
                <w:rStyle w:val="11"/>
                <w:rFonts w:ascii="仿宋_GB2312" w:hAnsi="仿宋_GB2312" w:eastAsia="仿宋_GB2312" w:cs="仿宋_GB2312"/>
              </w:rPr>
              <w:t>[2018]189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号）</w:t>
            </w:r>
            <w:r>
              <w:rPr>
                <w:rStyle w:val="11"/>
                <w:rFonts w:ascii="仿宋_GB2312" w:hAnsi="仿宋_GB2312" w:eastAsia="仿宋_GB2312" w:cs="仿宋_GB2312"/>
              </w:rPr>
              <w:t>2018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年度市级工业和信息化财政奖补（市级财政资金）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943.31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943.31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[2017]102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</w:t>
            </w:r>
            <w:r>
              <w:rPr>
                <w:rStyle w:val="11"/>
                <w:rFonts w:ascii="仿宋_GB2312" w:hAnsi="仿宋_GB2312" w:eastAsia="仿宋_GB2312" w:cs="仿宋_GB2312"/>
              </w:rPr>
              <w:t>2018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中央外经贸发展专项资金（市级分配）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644.04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644.04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年中央外经贸发展（中小外贸企业拓市场）专项资金（温财外</w:t>
            </w:r>
            <w:r>
              <w:rPr>
                <w:rStyle w:val="11"/>
                <w:rFonts w:ascii="仿宋_GB2312" w:hAnsi="仿宋_GB2312" w:eastAsia="仿宋_GB2312" w:cs="仿宋_GB2312"/>
              </w:rPr>
              <w:t>[2018]684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温州市实体商业转型升级试点资金补助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超额完成外贸出口目标任务奖励（各区、县）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温财企【</w:t>
            </w:r>
            <w:r>
              <w:rPr>
                <w:rStyle w:val="11"/>
                <w:rFonts w:ascii="仿宋_GB2312" w:hAnsi="仿宋_GB2312" w:eastAsia="仿宋_GB2312" w:cs="仿宋_GB2312"/>
              </w:rPr>
              <w:t>2017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】</w:t>
            </w:r>
            <w:r>
              <w:rPr>
                <w:rStyle w:val="11"/>
                <w:rFonts w:ascii="仿宋_GB2312" w:hAnsi="仿宋_GB2312" w:eastAsia="仿宋_GB2312" w:cs="仿宋_GB2312"/>
              </w:rPr>
              <w:t>150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</w:t>
            </w:r>
            <w:r>
              <w:rPr>
                <w:rStyle w:val="11"/>
                <w:rFonts w:ascii="仿宋_GB2312" w:hAnsi="仿宋_GB2312" w:eastAsia="仿宋_GB2312" w:cs="仿宋_GB2312"/>
              </w:rPr>
              <w:t xml:space="preserve"> 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信息经济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温财企【</w:t>
            </w:r>
            <w:r>
              <w:rPr>
                <w:rStyle w:val="11"/>
                <w:rFonts w:ascii="仿宋_GB2312" w:hAnsi="仿宋_GB2312" w:eastAsia="仿宋_GB2312" w:cs="仿宋_GB2312"/>
              </w:rPr>
              <w:t>2016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】</w:t>
            </w:r>
            <w:r>
              <w:rPr>
                <w:rStyle w:val="11"/>
                <w:rFonts w:ascii="仿宋_GB2312" w:hAnsi="仿宋_GB2312" w:eastAsia="仿宋_GB2312" w:cs="仿宋_GB2312"/>
              </w:rPr>
              <w:t>616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</w:t>
            </w:r>
            <w:r>
              <w:rPr>
                <w:rStyle w:val="11"/>
                <w:rFonts w:ascii="仿宋_GB2312" w:hAnsi="仿宋_GB2312" w:eastAsia="仿宋_GB2312" w:cs="仿宋_GB2312"/>
              </w:rPr>
              <w:t xml:space="preserve"> 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两化深度融合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温财企【</w:t>
            </w:r>
            <w:r>
              <w:rPr>
                <w:rStyle w:val="11"/>
                <w:rFonts w:ascii="仿宋_GB2312" w:hAnsi="仿宋_GB2312" w:eastAsia="仿宋_GB2312" w:cs="仿宋_GB2312"/>
              </w:rPr>
              <w:t>2017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】</w:t>
            </w:r>
            <w:r>
              <w:rPr>
                <w:rStyle w:val="11"/>
                <w:rFonts w:ascii="仿宋_GB2312" w:hAnsi="仿宋_GB2312" w:eastAsia="仿宋_GB2312" w:cs="仿宋_GB2312"/>
              </w:rPr>
              <w:t>681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</w:t>
            </w:r>
            <w:r>
              <w:rPr>
                <w:rStyle w:val="11"/>
                <w:rFonts w:ascii="仿宋_GB2312" w:hAnsi="仿宋_GB2312" w:eastAsia="仿宋_GB2312" w:cs="仿宋_GB2312"/>
              </w:rPr>
              <w:t xml:space="preserve"> 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两化深度融合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温财企【</w:t>
            </w:r>
            <w:r>
              <w:rPr>
                <w:rStyle w:val="11"/>
                <w:rFonts w:ascii="仿宋_GB2312" w:hAnsi="仿宋_GB2312" w:eastAsia="仿宋_GB2312" w:cs="仿宋_GB2312"/>
              </w:rPr>
              <w:t>2016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】</w:t>
            </w:r>
            <w:r>
              <w:rPr>
                <w:rStyle w:val="11"/>
                <w:rFonts w:ascii="仿宋_GB2312" w:hAnsi="仿宋_GB2312" w:eastAsia="仿宋_GB2312" w:cs="仿宋_GB2312"/>
              </w:rPr>
              <w:t>616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</w:t>
            </w:r>
            <w:r>
              <w:rPr>
                <w:rStyle w:val="11"/>
                <w:rFonts w:ascii="仿宋_GB2312" w:hAnsi="仿宋_GB2312" w:eastAsia="仿宋_GB2312" w:cs="仿宋_GB2312"/>
              </w:rPr>
              <w:t xml:space="preserve"> 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工业设计发展资金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[2015]711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</w:t>
            </w:r>
            <w:r>
              <w:rPr>
                <w:rStyle w:val="11"/>
                <w:rFonts w:ascii="仿宋_GB2312" w:hAnsi="仿宋_GB2312" w:eastAsia="仿宋_GB2312" w:cs="仿宋_GB2312"/>
              </w:rPr>
              <w:t>2015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年市级产业转型升级专项资金</w:t>
            </w:r>
            <w:r>
              <w:rPr>
                <w:rStyle w:val="11"/>
                <w:rFonts w:ascii="仿宋_GB2312" w:hAnsi="仿宋_GB2312" w:eastAsia="仿宋_GB2312" w:cs="仿宋_GB2312"/>
              </w:rPr>
              <w:t xml:space="preserve"> 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龙湾区阀门行业</w:t>
            </w:r>
            <w:r>
              <w:rPr>
                <w:rStyle w:val="11"/>
                <w:rFonts w:hint="eastAsia" w:ascii="仿宋_GB2312" w:hAnsi="仿宋_GB2312" w:eastAsia="仿宋_GB2312" w:cs="仿宋_GB2312"/>
              </w:rPr>
              <w:t>“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机器换人</w:t>
            </w:r>
            <w:r>
              <w:rPr>
                <w:rStyle w:val="11"/>
                <w:rFonts w:hint="eastAsia" w:ascii="仿宋_GB2312" w:hAnsi="仿宋_GB2312" w:eastAsia="仿宋_GB2312" w:cs="仿宋_GB2312"/>
              </w:rPr>
              <w:t>”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专项补助资金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87.79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87.79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[2016]480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号、浙财企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[2016]36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</w:t>
            </w:r>
            <w:r>
              <w:rPr>
                <w:rStyle w:val="11"/>
                <w:rFonts w:ascii="仿宋_GB2312" w:hAnsi="仿宋_GB2312" w:eastAsia="仿宋_GB2312" w:cs="仿宋_GB2312"/>
              </w:rPr>
              <w:t>2016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年第一批省级工业和信息化财政专项资金</w:t>
            </w:r>
            <w:r>
              <w:rPr>
                <w:rStyle w:val="11"/>
                <w:rFonts w:ascii="仿宋_GB2312" w:hAnsi="仿宋_GB2312" w:eastAsia="仿宋_GB2312" w:cs="仿宋_GB2312"/>
              </w:rPr>
              <w:t>—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淘汰落后产能设备评估费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7.17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7.17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[2015]711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</w:t>
            </w:r>
            <w:r>
              <w:rPr>
                <w:rStyle w:val="11"/>
                <w:rFonts w:ascii="仿宋_GB2312" w:hAnsi="仿宋_GB2312" w:eastAsia="仿宋_GB2312" w:cs="仿宋_GB2312"/>
              </w:rPr>
              <w:t>2015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年市级产业转型升级专项资金</w:t>
            </w:r>
            <w:r>
              <w:rPr>
                <w:rStyle w:val="11"/>
                <w:rFonts w:ascii="仿宋_GB2312" w:hAnsi="仿宋_GB2312" w:eastAsia="仿宋_GB2312" w:cs="仿宋_GB2312"/>
              </w:rPr>
              <w:t xml:space="preserve"> 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龙湾区阀门行业</w:t>
            </w:r>
            <w:r>
              <w:rPr>
                <w:rStyle w:val="11"/>
                <w:rFonts w:hint="eastAsia" w:ascii="仿宋_GB2312" w:hAnsi="仿宋_GB2312" w:eastAsia="仿宋_GB2312" w:cs="仿宋_GB2312"/>
              </w:rPr>
              <w:t>“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机器换人</w:t>
            </w:r>
            <w:r>
              <w:rPr>
                <w:rStyle w:val="11"/>
                <w:rFonts w:hint="eastAsia" w:ascii="仿宋_GB2312" w:hAnsi="仿宋_GB2312" w:eastAsia="仿宋_GB2312" w:cs="仿宋_GB2312"/>
              </w:rPr>
              <w:t>”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专项补助资金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[2017]19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号、温财企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[2017]681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号企业经营管理人员培训基地奖励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年第一批省级工业和信息化财政专项资金</w:t>
            </w:r>
            <w:r>
              <w:rPr>
                <w:rStyle w:val="11"/>
                <w:rFonts w:ascii="仿宋_GB2312" w:hAnsi="仿宋_GB2312" w:eastAsia="仿宋_GB2312" w:cs="仿宋_GB2312"/>
              </w:rPr>
              <w:t>-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信息经济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24.5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22.63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92.4%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[2016]616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号小微企业上规升级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[2015]711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</w:t>
            </w:r>
            <w:r>
              <w:rPr>
                <w:rStyle w:val="11"/>
                <w:rFonts w:ascii="仿宋_GB2312" w:hAnsi="仿宋_GB2312" w:eastAsia="仿宋_GB2312" w:cs="仿宋_GB2312"/>
              </w:rPr>
              <w:t>2015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年市级产业转型升级专项资金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[2017]19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</w:t>
            </w:r>
            <w:r>
              <w:rPr>
                <w:rStyle w:val="11"/>
                <w:rFonts w:hint="eastAsia" w:ascii="仿宋_GB2312" w:hAnsi="仿宋_GB2312" w:eastAsia="仿宋_GB2312" w:cs="仿宋_GB2312"/>
              </w:rPr>
              <w:t>“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小升规</w:t>
            </w:r>
            <w:r>
              <w:rPr>
                <w:rStyle w:val="11"/>
                <w:rFonts w:hint="eastAsia" w:ascii="仿宋_GB2312" w:hAnsi="仿宋_GB2312" w:eastAsia="仿宋_GB2312" w:cs="仿宋_GB2312"/>
              </w:rPr>
              <w:t>”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工作深化试点（市级分配）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机器换人</w:t>
            </w:r>
            <w:r>
              <w:rPr>
                <w:rStyle w:val="11"/>
                <w:rFonts w:hint="eastAsia" w:ascii="仿宋_GB2312" w:hAnsi="仿宋_GB2312" w:eastAsia="仿宋_GB2312" w:cs="仿宋_GB2312"/>
              </w:rPr>
              <w:t>”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项目省级财政补助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306.56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61.3%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[2016]616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号淘汰落后产能补助</w:t>
            </w:r>
            <w:r>
              <w:rPr>
                <w:rStyle w:val="11"/>
                <w:rFonts w:ascii="仿宋_GB2312" w:hAnsi="仿宋_GB2312" w:eastAsia="仿宋_GB2312" w:cs="仿宋_GB2312"/>
              </w:rPr>
              <w:t>-2016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、</w:t>
            </w:r>
            <w:r>
              <w:rPr>
                <w:rStyle w:val="11"/>
                <w:rFonts w:ascii="仿宋_GB2312" w:hAnsi="仿宋_GB2312" w:eastAsia="仿宋_GB2312" w:cs="仿宋_GB2312"/>
              </w:rPr>
              <w:t>2017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年淘汰落后产能补助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136.12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136.12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[2016]480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</w:t>
            </w:r>
            <w:r>
              <w:rPr>
                <w:rStyle w:val="11"/>
                <w:rFonts w:ascii="仿宋_GB2312" w:hAnsi="仿宋_GB2312" w:eastAsia="仿宋_GB2312" w:cs="仿宋_GB2312"/>
              </w:rPr>
              <w:t>2016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年第一批省级工业和信息化财政专项资金</w:t>
            </w:r>
            <w:r>
              <w:rPr>
                <w:rStyle w:val="11"/>
                <w:rFonts w:ascii="仿宋_GB2312" w:hAnsi="仿宋_GB2312" w:eastAsia="仿宋_GB2312" w:cs="仿宋_GB2312"/>
              </w:rPr>
              <w:t>-2016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、</w:t>
            </w:r>
            <w:r>
              <w:rPr>
                <w:rStyle w:val="11"/>
                <w:rFonts w:ascii="仿宋_GB2312" w:hAnsi="仿宋_GB2312" w:eastAsia="仿宋_GB2312" w:cs="仿宋_GB2312"/>
              </w:rPr>
              <w:t>2017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年淘汰落后产能补助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36.87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36.87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温财企</w:t>
            </w:r>
            <w:r>
              <w:rPr>
                <w:rStyle w:val="12"/>
                <w:rFonts w:ascii="仿宋_GB2312" w:hAnsi="仿宋_GB2312" w:eastAsia="仿宋_GB2312" w:cs="仿宋_GB2312"/>
                <w:b w:val="0"/>
                <w:bCs w:val="0"/>
              </w:rPr>
              <w:t>[2015]415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</w:rPr>
              <w:t>号</w:t>
            </w:r>
            <w:r>
              <w:rPr>
                <w:rStyle w:val="12"/>
                <w:rFonts w:ascii="仿宋_GB2312" w:hAnsi="仿宋_GB2312" w:eastAsia="仿宋_GB2312" w:cs="仿宋_GB2312"/>
                <w:b w:val="0"/>
                <w:bCs w:val="0"/>
              </w:rPr>
              <w:t>2015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</w:rPr>
              <w:t>年省拨节能目标考核奖励</w:t>
            </w:r>
            <w:r>
              <w:rPr>
                <w:rStyle w:val="12"/>
                <w:rFonts w:ascii="仿宋_GB2312" w:hAnsi="仿宋_GB2312" w:eastAsia="仿宋_GB2312" w:cs="仿宋_GB2312"/>
                <w:b w:val="0"/>
                <w:bCs w:val="0"/>
              </w:rPr>
              <w:t>-2016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</w:rPr>
              <w:t>、</w:t>
            </w:r>
            <w:r>
              <w:rPr>
                <w:rStyle w:val="12"/>
                <w:rFonts w:ascii="仿宋_GB2312" w:hAnsi="仿宋_GB2312" w:eastAsia="仿宋_GB2312" w:cs="仿宋_GB2312"/>
                <w:b w:val="0"/>
                <w:bCs w:val="0"/>
              </w:rPr>
              <w:t>2017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</w:rPr>
              <w:t>年节能降耗</w:t>
            </w:r>
            <w:r>
              <w:rPr>
                <w:rStyle w:val="12"/>
                <w:rFonts w:ascii="仿宋_GB2312" w:hAnsi="仿宋_GB2312" w:eastAsia="仿宋_GB2312" w:cs="仿宋_GB2312"/>
                <w:b w:val="0"/>
                <w:bCs w:val="0"/>
              </w:rPr>
              <w:t>(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</w:rPr>
              <w:t>清洁生产</w:t>
            </w:r>
            <w:r>
              <w:rPr>
                <w:rStyle w:val="12"/>
                <w:rFonts w:ascii="仿宋_GB2312" w:hAnsi="仿宋_GB2312" w:eastAsia="仿宋_GB2312" w:cs="仿宋_GB2312"/>
                <w:b w:val="0"/>
                <w:bCs w:val="0"/>
              </w:rPr>
              <w:t>)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</w:rPr>
              <w:t>项目奖励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95.0%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超额完成外贸出口目标任务奖励（各区、县）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8.19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8.19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[2017]19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号、温财企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[2017]681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号企业上云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[2016]118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号、温财企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[2017]150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号信息经济项目补助（市级分配）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58.17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58.17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年度批零住餐</w:t>
            </w:r>
            <w:r>
              <w:rPr>
                <w:rStyle w:val="11"/>
                <w:rFonts w:hint="eastAsia" w:ascii="仿宋_GB2312" w:hAnsi="仿宋_GB2312" w:eastAsia="仿宋_GB2312" w:cs="仿宋_GB2312"/>
              </w:rPr>
              <w:t>“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限下转限上</w:t>
            </w:r>
            <w:r>
              <w:rPr>
                <w:rStyle w:val="11"/>
                <w:rFonts w:hint="eastAsia" w:ascii="仿宋_GB2312" w:hAnsi="仿宋_GB2312" w:eastAsia="仿宋_GB2312" w:cs="仿宋_GB2312"/>
              </w:rPr>
              <w:t>”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市级财政专项资金（指标收回重新下达）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年度促进网络经济发展扶持资金（市级财政承担部分）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403.99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403.99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企业技术中心（指标收回重新下达）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年度市区促进开放型经济发展扶持资金（市级财政资金）（指标收回重新下达）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232.71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232.71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[2017]93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号、温财企</w:t>
            </w:r>
            <w:r>
              <w:rPr>
                <w:rStyle w:val="11"/>
                <w:rFonts w:ascii="仿宋_GB2312" w:hAnsi="仿宋_GB2312" w:eastAsia="仿宋_GB2312" w:cs="仿宋_GB2312"/>
              </w:rPr>
              <w:t>[2018]483</w:t>
            </w:r>
            <w:r>
              <w:rPr>
                <w:rStyle w:val="10"/>
                <w:rFonts w:hint="eastAsia" w:ascii="仿宋_GB2312" w:hAnsi="仿宋_GB2312" w:eastAsia="仿宋_GB2312" w:cs="仿宋_GB2312"/>
              </w:rPr>
              <w:t>号省级重点企业研究院建设第二期补助资金（市级分配）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250.0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250.0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省级财政第三批电子商务示范县（市、区）专项资金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23.26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23.26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超额完成外贸出口目标任务奖励（各区、县）由商务局上年结余调入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年省拨产业转型升级财政专项资金（浙财企【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31.88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单位负责人：孙方忠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制表人：潘霖雅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"/>
        <w:gridCol w:w="1753"/>
        <w:gridCol w:w="551"/>
        <w:gridCol w:w="861"/>
        <w:gridCol w:w="778"/>
        <w:gridCol w:w="1001"/>
        <w:gridCol w:w="836"/>
        <w:gridCol w:w="636"/>
        <w:gridCol w:w="833"/>
        <w:gridCol w:w="8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874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1753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温州龙湾区环保局</w:t>
            </w:r>
          </w:p>
        </w:tc>
        <w:tc>
          <w:tcPr>
            <w:tcW w:w="551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追加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1987.87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406.14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2394.01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1485.65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372.1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1857.75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309.42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-21.84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287.58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15.01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115.81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-5.52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14.48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46.39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118.39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742.93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-195.81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547.12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742.93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-195.81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547.12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2730.8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210.33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2941.13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951.58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951.58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97.7%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年中央大气污染资金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164.2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164.2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空气自动站建设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94.86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94.86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年中央土壤防治资金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175.7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175.7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年市级生态奖励资金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169.44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169.44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年省级环保资金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刷卡排污补助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年省级环保资金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合成革企业削减补助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年省级环保资金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空气自动站建设运维经费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30.58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30.58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年刷卡排污运维补助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年省级环保资金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重点污染源在线监控补助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400" w:firstLineChars="700"/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张银忠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制表人：张金玲</w:t>
            </w:r>
          </w:p>
        </w:tc>
      </w:tr>
    </w:tbl>
    <w:p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textWrapping"/>
      </w:r>
    </w:p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1730"/>
        <w:gridCol w:w="566"/>
        <w:gridCol w:w="851"/>
        <w:gridCol w:w="765"/>
        <w:gridCol w:w="1021"/>
        <w:gridCol w:w="822"/>
        <w:gridCol w:w="666"/>
        <w:gridCol w:w="837"/>
        <w:gridCol w:w="7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874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温州市龙湾区新闻中心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追加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下年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513.98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108.78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622.76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325.35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87.71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413.06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106.73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107.51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-0.38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26.02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-0.02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20.69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68.69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789.77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-76.2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746.07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1303.75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32.58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1368.83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单位负责人：张蓓蕾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制表人：杨爽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707"/>
        <w:gridCol w:w="589"/>
        <w:gridCol w:w="858"/>
        <w:gridCol w:w="743"/>
        <w:gridCol w:w="1023"/>
        <w:gridCol w:w="819"/>
        <w:gridCol w:w="703"/>
        <w:gridCol w:w="838"/>
        <w:gridCol w:w="7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874" w:type="dxa"/>
            <w:gridSpan w:val="10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AAAAAA" w:sz="4" w:space="0"/>
              <w:left w:val="single" w:color="AAAAAA" w:sz="4" w:space="0"/>
              <w:bottom w:val="single" w:color="000000" w:sz="4" w:space="0"/>
              <w:right w:val="single" w:color="AAAAAA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2296" w:type="dxa"/>
            <w:gridSpan w:val="2"/>
            <w:tcBorders>
              <w:top w:val="single" w:color="AAAAAA" w:sz="4" w:space="0"/>
              <w:left w:val="single" w:color="AAAAAA" w:sz="4" w:space="0"/>
              <w:bottom w:val="single" w:color="000000" w:sz="4" w:space="0"/>
              <w:right w:val="single" w:color="AAAAAA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温州市龙湾区人武部</w:t>
            </w:r>
          </w:p>
        </w:tc>
        <w:tc>
          <w:tcPr>
            <w:tcW w:w="858" w:type="dxa"/>
            <w:tcBorders>
              <w:top w:val="single" w:color="AAAAAA" w:sz="4" w:space="0"/>
              <w:left w:val="single" w:color="AAAAAA" w:sz="4" w:space="0"/>
              <w:bottom w:val="single" w:color="000000" w:sz="4" w:space="0"/>
              <w:right w:val="single" w:color="AAAAAA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AAAAAA" w:sz="4" w:space="0"/>
              <w:left w:val="single" w:color="AAAAAA" w:sz="4" w:space="0"/>
              <w:bottom w:val="single" w:color="000000" w:sz="4" w:space="0"/>
              <w:right w:val="single" w:color="AAAAAA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AAAAAA" w:sz="4" w:space="0"/>
              <w:left w:val="single" w:color="AAAAAA" w:sz="4" w:space="0"/>
              <w:bottom w:val="single" w:color="000000" w:sz="4" w:space="0"/>
              <w:right w:val="single" w:color="AAAAAA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AAAAA" w:sz="4" w:space="0"/>
              <w:left w:val="single" w:color="AAAAAA" w:sz="4" w:space="0"/>
              <w:bottom w:val="single" w:color="000000" w:sz="4" w:space="0"/>
              <w:right w:val="single" w:color="AAAAAA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color="AAAAAA" w:sz="4" w:space="0"/>
              <w:left w:val="single" w:color="AAAAAA" w:sz="4" w:space="0"/>
              <w:bottom w:val="single" w:color="000000" w:sz="4" w:space="0"/>
              <w:right w:val="single" w:color="AAAAAA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color="AAAAAA" w:sz="4" w:space="0"/>
              <w:left w:val="single" w:color="AAAAAA" w:sz="4" w:space="0"/>
              <w:bottom w:val="single" w:color="000000" w:sz="4" w:space="0"/>
              <w:right w:val="single" w:color="AAAAAA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追加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下年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113.15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144.65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36.5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115.7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28.95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28.95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113.15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144.65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单位负责人：王长林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制表人：叶超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jc w:val="center"/>
        <w:rPr>
          <w:rFonts w:ascii="仿宋_GB2312" w:hAnsi="仿宋_GB2312" w:eastAsia="仿宋_GB2312" w:cs="Times New Roman"/>
          <w:sz w:val="24"/>
          <w:szCs w:val="24"/>
        </w:rPr>
      </w:pPr>
    </w:p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6"/>
        <w:gridCol w:w="1709"/>
        <w:gridCol w:w="585"/>
        <w:gridCol w:w="840"/>
        <w:gridCol w:w="755"/>
        <w:gridCol w:w="1011"/>
        <w:gridCol w:w="840"/>
        <w:gridCol w:w="713"/>
        <w:gridCol w:w="840"/>
        <w:gridCol w:w="7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874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2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温州市龙湾区人民法院</w:t>
            </w:r>
          </w:p>
        </w:tc>
        <w:tc>
          <w:tcPr>
            <w:tcW w:w="840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4171.73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1126.98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5298.71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2778.13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892.97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3671.1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760.54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786.09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286.06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-47.59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238.47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49.85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256.2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553.2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478.18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-75.69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412.49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4649.91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-197.97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5711.2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128.0%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4649.91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1051.29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5711.2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1540.7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1121.2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72.8%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[2017]639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年提前下达政法奖励性补助资金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业务装备经费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165.0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134.33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81.4%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[2017]639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年提前下达政法奖励性补助资金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办案（业务）经费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158.0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155.1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98.2%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7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[2017]639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年提前下达省级统筹诉讼费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办案（业务）经费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300.0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150.98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50.3%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[2017]639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年提前下达省级统筹诉讼费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业务装备经费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314.1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95.2%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[2016]91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年提前下达省级统筹诉讼费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办案（业务）经费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102.39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102.39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[2016]91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年提前下达政法奖励性补助资金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业务装备经费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80.41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32.09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39.9%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[2016]91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年提前下达政法奖励性补助资金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办案（业务）经费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49.75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23.18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46.6%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[2016]91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年提前下达省级统筹诉讼费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业务装备经费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345.15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199.03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57.7%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浙财行【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年司法救助专项经费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10.0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10.0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潘李芳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6"/>
        <w:gridCol w:w="1362"/>
        <w:gridCol w:w="913"/>
        <w:gridCol w:w="785"/>
        <w:gridCol w:w="590"/>
        <w:gridCol w:w="1040"/>
        <w:gridCol w:w="800"/>
        <w:gridCol w:w="561"/>
        <w:gridCol w:w="773"/>
        <w:gridCol w:w="14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874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温州市龙湾区政法委</w:t>
            </w:r>
          </w:p>
        </w:tc>
        <w:tc>
          <w:tcPr>
            <w:tcW w:w="1040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827.41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244.63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1072.04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582.97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230.23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813.2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187.84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202.24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47.6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47.6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31.6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413.63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53.3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-16.68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481.85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上年结转为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年省司法救助费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13.43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万元，平安建设经费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万元，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反邪教育经费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万元，合计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31.6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31.6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1241.04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53.3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228.01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1553.89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646" w:type="dxa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许峰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85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填表人：王晓秋</w:t>
            </w:r>
          </w:p>
        </w:tc>
        <w:tc>
          <w:tcPr>
            <w:tcW w:w="1404" w:type="dxa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Times New Roman"/>
          <w:sz w:val="24"/>
          <w:szCs w:val="24"/>
        </w:rPr>
      </w:pPr>
    </w:p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1384"/>
        <w:gridCol w:w="597"/>
        <w:gridCol w:w="1195"/>
        <w:gridCol w:w="875"/>
        <w:gridCol w:w="1093"/>
        <w:gridCol w:w="977"/>
        <w:gridCol w:w="626"/>
        <w:gridCol w:w="715"/>
        <w:gridCol w:w="7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874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8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温州市龙湾区编办</w:t>
            </w:r>
          </w:p>
        </w:tc>
        <w:tc>
          <w:tcPr>
            <w:tcW w:w="1195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307.3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114.89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-5.54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416.65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211.94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105.62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-0.42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317.14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69.31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69.31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26.05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-2.42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23.63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9.27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-2.7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6.57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-5.66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52.34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-5.66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52.34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322.3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157.89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-11.2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468.99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6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gridSpan w:val="3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陈向群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875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制表人：潘国</w:t>
            </w:r>
          </w:p>
        </w:tc>
        <w:tc>
          <w:tcPr>
            <w:tcW w:w="715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Times New Roman"/>
          <w:sz w:val="24"/>
          <w:szCs w:val="24"/>
        </w:rPr>
      </w:pPr>
    </w:p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"/>
        <w:gridCol w:w="1370"/>
        <w:gridCol w:w="612"/>
        <w:gridCol w:w="1196"/>
        <w:gridCol w:w="874"/>
        <w:gridCol w:w="1093"/>
        <w:gridCol w:w="947"/>
        <w:gridCol w:w="648"/>
        <w:gridCol w:w="692"/>
        <w:gridCol w:w="7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874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3178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中共温州市龙湾区委党史研究室</w:t>
            </w:r>
          </w:p>
        </w:tc>
        <w:tc>
          <w:tcPr>
            <w:tcW w:w="874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167.43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33.05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200.48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116.88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11.70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128.58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38.34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21.10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59.44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9.21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-1.23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7.98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1.48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4.48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3.22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63.60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-4.76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62.06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61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3.22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63.60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-4.76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62.06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3.22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231.03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28.29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262.54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9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单位负责人：孙作材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196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制表人：张丽君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仿宋_GB2312" w:hAnsi="仿宋_GB2312" w:eastAsia="仿宋_GB2312" w:cs="Times New Roman"/>
          <w:sz w:val="24"/>
          <w:szCs w:val="24"/>
        </w:rPr>
      </w:pPr>
    </w:p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1999"/>
        <w:gridCol w:w="833"/>
        <w:gridCol w:w="900"/>
        <w:gridCol w:w="880"/>
        <w:gridCol w:w="1037"/>
        <w:gridCol w:w="768"/>
        <w:gridCol w:w="750"/>
        <w:gridCol w:w="672"/>
        <w:gridCol w:w="4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874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温州市龙湾区民政局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778.71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210.75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989.46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578.18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185.64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763.82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115.23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2.60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117.83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34.80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-3.84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-0.97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48.00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27.32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75.32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6998.05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-1590.21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5407.84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6998.05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-1590.21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5407.84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7776.76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-1379.46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6397.30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395.31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2720.57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1665.05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53.4%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省拨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年民政优抚及社会福利专项资金（福彩公益金）及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年用于社会福利事业的中央彩票公益金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65.00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77.5%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年第二次全国地名普查补助资金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省拨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年民政优抚及社会福利专项资金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15.03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48.5%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年民政优抚及社会福利专项资金（福彩公益金）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151.00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151.00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年优抚对象医疗补助资金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年民政优抚及社会福利专项资金（福彩公益金）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43.96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43.96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省拨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年第二次全国地名普查补助资金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年民政优抚及社会福利专项资金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34.62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31.6%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年困难群众基本生活救助补助资金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53.00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37.7%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号省拨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年抚恤补助和优抚对象医疗补助资金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抚恤补助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188.45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178.89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94.9%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号省拨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年抚恤补助和优抚对象医疗补助资金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老党员生活补助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号省拨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年抚恤补助和优抚对象医疗补助资金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医疗补助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12.40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[2017]92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年优抚对象生活和医疗及老党员生活补助经费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抚恤专项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289.63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224.71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77.6%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[2017]92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年优抚对象生活和医疗及老党员生活补助经费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老党员生活补助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年城乡医疗救助补助资金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[2017]78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年城乡医疗救助补助资金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[2017]74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年困难群众基本生活救助补助资金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低保金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111.00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111.00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[2017]73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年孤儿及困境儿童生活费补助资金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困境儿童基本生活保障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年社会困难群众救助补助资金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低保金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47.00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47.00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[2017]92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年优抚对象生活和医疗及老党员生活补助经费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20.93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[2017]83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年“三老”人员生活困难和医疗补助资金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1.30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57.7%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[2017]83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年“三老”人员生活困难和医疗补助资金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[2017]75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年抚恤补助和优抚医疗补助资金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抚恤专项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7.27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[2017]75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年抚恤补助和优抚医疗补助资金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抚恤专项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30.81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[2017]71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年退役士兵职业技能教育培训补助资金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[2017]72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年民政优抚及社会福利专项资金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38.70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19.6%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[2017]72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年民政优抚及社会福利专项资金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285.00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[2017]51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年退役安置补助资金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教育培训经费补助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[2017]43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年用于社会福利事业的彩票公益金补助资金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社会工作和志愿服务项目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[2017]29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年第二次全国地名普查补助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12.4%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年困难群众救助补助资金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[2016]99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年民政优抚及社会福利专项资金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号下达市本级福利彩票公益金资助项目经费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爱心驿站建设及物资补助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号下达市本级福利彩票公益金资助项目经费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老年电大建设补助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[2016]636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年市本级福利彩票公益金资助项目经费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基础设施建设补助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[2017]597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年本级福利彩票公益金资助项目经费（第一批）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综合减灾示范社区创建补助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[2017]597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年本级福利彩票公益金资助项目经费（第一批）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6.46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92.4%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[2018]133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号下达市本级福利彩票公益金资助项目经费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社工专业化项目服务补助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[2018]133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号下达市本级福利彩票公益金资助项目经费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居家养老老年人伙食减免补助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141.00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109.00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77.3%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[2018]133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号下达市本级福利彩票公益金资助项目经费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养老园试点建设补助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6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[2018]133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号下达市本级福利彩票公益金资助项目经费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智慧养老综合服务项目补助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9.60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[2018]133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号下达市本级福利彩票公益金资助项目经费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老年电大（含教育平台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ITV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18.58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64.6%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年民政优抚及社会福利专项资金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17.50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年民政优抚及社会福利专项资金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特殊困难对象救助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28.20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25.80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91.5%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年民政优抚及社会福利专项资金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养老服务机构建设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25.80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年城乡医疗救助补助资金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年孤儿及困境儿童生活费补助资金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年困难群众基本生活救助补助资金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[2015]495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年度殡葬改革工作“以奖代补”工作经费的通知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27.8%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[2017]278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年度殡葬改革工作“以奖代补”经费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12.50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61.2%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[2016]195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年度殡葬改革工作“以奖代补”工作经费的通知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[2016]636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年市本级福利彩票公益金资助项目经费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老年电大建设补助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[2010]197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年省级福利彩票公益金资助居家养老服务站建设资金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[2010]197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年省级福利彩票公益金资助居家养老服务站建设资金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[2012]253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年省级福利彩票公益金资助老年电大建设补助资金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[2012]253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年省级福利彩票公益金资助老年电大建设补助资金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[2016]636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年市本级福利彩票公益金资助项目经费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老年人伙食减免补助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18.50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号省拨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年民政优抚及社会福利专项资金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福利彩票公益金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号下达市本级福利彩票公益金资助项目经费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行政村居家养老服务照料中心以奖代补建设补助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[2018]155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号下达居家和社区养老服务改革试点补助资金（市级分配）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[2015]167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年城乡医疗救助补助资金（第一批）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[2016]99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年民政优抚及社会福利专项资金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优抚对象政府购买服务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年孤儿生活费补助资金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[2016]92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年临时救助补助资金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47.00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年孤儿及困境儿童生活费补助资金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76.91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52.99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68.9%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年“三老”人员生活困难和医疗补助资金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三老人员医疗补助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1.90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年“三老”人员生活困难和医疗补助资金（市级分配）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老党员生活补助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0.40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号省拨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年民政优抚及社会福利专项资金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优抚对象政府购买服务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号省拨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年民政优抚及社会福利专项资金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优抚对象抚恤补助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12.31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[2016]128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年优抚对象抚恤补助和医疗补助及老党员生活补助资金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优抚对象抚恤补助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123.06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34.49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[2016]128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年优抚对象抚恤补助和医疗补助及老党员生活补助资金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老党员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年第二次全国地名普查补助资金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年应急自然灾害生活补助资金的通知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164.00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89.00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54.3%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[2018]44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号下达自然灾害生活补助资金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75.00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[2018]43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年优抚对象抚恤补助和优抚医疗及老党员生活补助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优抚对象抚恤补助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149.27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[2018]43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年优抚对象抚恤补助和优抚医疗及老党员生活补助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优抚医疗补助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[2018]60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年退役安置补助资金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教育培训经费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4" w:type="dxa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林宝夏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制表人：王圣和</w:t>
            </w:r>
          </w:p>
        </w:tc>
        <w:tc>
          <w:tcPr>
            <w:tcW w:w="672" w:type="dxa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ascii="仿宋_GB2312" w:hAnsi="仿宋_GB2312" w:eastAsia="仿宋_GB2312" w:cs="Times New Roman"/>
          <w:sz w:val="24"/>
          <w:szCs w:val="24"/>
        </w:rPr>
        <w:br w:type="page"/>
      </w:r>
    </w:p>
    <w:tbl>
      <w:tblPr>
        <w:tblStyle w:val="6"/>
        <w:tblW w:w="90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5"/>
        <w:gridCol w:w="221"/>
        <w:gridCol w:w="1602"/>
        <w:gridCol w:w="977"/>
        <w:gridCol w:w="43"/>
        <w:gridCol w:w="684"/>
        <w:gridCol w:w="105"/>
        <w:gridCol w:w="648"/>
        <w:gridCol w:w="29"/>
        <w:gridCol w:w="751"/>
        <w:gridCol w:w="199"/>
        <w:gridCol w:w="51"/>
        <w:gridCol w:w="485"/>
        <w:gridCol w:w="325"/>
        <w:gridCol w:w="140"/>
        <w:gridCol w:w="330"/>
        <w:gridCol w:w="314"/>
        <w:gridCol w:w="26"/>
        <w:gridCol w:w="140"/>
        <w:gridCol w:w="97"/>
        <w:gridCol w:w="547"/>
        <w:gridCol w:w="140"/>
        <w:gridCol w:w="111"/>
        <w:gridCol w:w="154"/>
        <w:gridCol w:w="39"/>
        <w:gridCol w:w="263"/>
        <w:gridCol w:w="1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615" w:hRule="atLeast"/>
        </w:trPr>
        <w:tc>
          <w:tcPr>
            <w:tcW w:w="8874" w:type="dxa"/>
            <w:gridSpan w:val="2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353" w:hRule="atLeast"/>
        </w:trPr>
        <w:tc>
          <w:tcPr>
            <w:tcW w:w="4733" w:type="dxa"/>
            <w:gridSpan w:val="9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名称：温州市龙湾区交通运输局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555" w:hRule="atLeast"/>
        </w:trPr>
        <w:tc>
          <w:tcPr>
            <w:tcW w:w="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430" w:hRule="atLeast"/>
        </w:trPr>
        <w:tc>
          <w:tcPr>
            <w:tcW w:w="3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488.67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73.54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562.21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435" w:hRule="atLeast"/>
        </w:trPr>
        <w:tc>
          <w:tcPr>
            <w:tcW w:w="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346.41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79.47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425.88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435" w:hRule="atLeast"/>
        </w:trPr>
        <w:tc>
          <w:tcPr>
            <w:tcW w:w="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109.76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-4.98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104.78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435" w:hRule="atLeast"/>
        </w:trPr>
        <w:tc>
          <w:tcPr>
            <w:tcW w:w="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24.00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-10.25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13.75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149" w:hRule="atLeast"/>
        </w:trPr>
        <w:tc>
          <w:tcPr>
            <w:tcW w:w="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2.50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-0.92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1.58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371" w:hRule="atLeast"/>
        </w:trPr>
        <w:tc>
          <w:tcPr>
            <w:tcW w:w="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10.22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16.22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372" w:hRule="atLeast"/>
        </w:trPr>
        <w:tc>
          <w:tcPr>
            <w:tcW w:w="3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999.33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390.46</w:t>
            </w: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-170.23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1219.56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305" w:hRule="atLeast"/>
        </w:trPr>
        <w:tc>
          <w:tcPr>
            <w:tcW w:w="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999.33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390.46</w:t>
            </w: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-170.23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1219.56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435" w:hRule="atLeast"/>
        </w:trPr>
        <w:tc>
          <w:tcPr>
            <w:tcW w:w="3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1488.00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390.46</w:t>
            </w: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-96.69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1781.77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435" w:hRule="atLeast"/>
        </w:trPr>
        <w:tc>
          <w:tcPr>
            <w:tcW w:w="3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393.03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207.26</w:t>
            </w: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236.29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39.4%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555" w:hRule="atLeast"/>
        </w:trPr>
        <w:tc>
          <w:tcPr>
            <w:tcW w:w="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年第二批交通项目补助结余资金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363.0266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29.03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555" w:hRule="atLeast"/>
        </w:trPr>
        <w:tc>
          <w:tcPr>
            <w:tcW w:w="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年第二批温州市区城市公交车成品油价格补助资金（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18.11</w:t>
            </w: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18.11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555" w:hRule="atLeast"/>
        </w:trPr>
        <w:tc>
          <w:tcPr>
            <w:tcW w:w="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年第二批温州市区城市公交车成品油价格补助资金（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年费改税补助）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33.49</w:t>
            </w: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33.49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555" w:hRule="atLeast"/>
        </w:trPr>
        <w:tc>
          <w:tcPr>
            <w:tcW w:w="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年第二批温州市区城市公交车成品油价格补助资金（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年部分涨价补助）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48.06</w:t>
            </w: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48.06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1003" w:hRule="atLeast"/>
        </w:trPr>
        <w:tc>
          <w:tcPr>
            <w:tcW w:w="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[2010]330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[2011]134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号市县交通部门基本支出（市县交通建设、养护和管理）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交通行业管理经费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48.60</w:t>
            </w: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48.60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555" w:hRule="atLeast"/>
        </w:trPr>
        <w:tc>
          <w:tcPr>
            <w:tcW w:w="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[2017]51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年度农村公路管理工作考核奖励资金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59.00</w:t>
            </w: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59.00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500" w:hRule="atLeast"/>
        </w:trPr>
        <w:tc>
          <w:tcPr>
            <w:tcW w:w="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年第一批交通项目补助资金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402" w:hRule="atLeast"/>
        </w:trPr>
        <w:tc>
          <w:tcPr>
            <w:tcW w:w="3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1316.13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1316.13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485" w:hRule="atLeast"/>
        </w:trPr>
        <w:tc>
          <w:tcPr>
            <w:tcW w:w="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农村公改造提升、联网公路专项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1316.13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1316.13</w:t>
            </w:r>
          </w:p>
        </w:tc>
        <w:tc>
          <w:tcPr>
            <w:tcW w:w="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570" w:hRule="atLeast"/>
        </w:trPr>
        <w:tc>
          <w:tcPr>
            <w:tcW w:w="453" w:type="dxa"/>
            <w:gridSpan w:val="2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421" w:type="dxa"/>
            <w:gridSpan w:val="2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单位负责人：潘步孝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制表人：张何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701" w:type="dxa"/>
          <w:trHeight w:val="615" w:hRule="atLeast"/>
        </w:trPr>
        <w:tc>
          <w:tcPr>
            <w:tcW w:w="8307" w:type="dxa"/>
            <w:gridSpan w:val="2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97" w:type="dxa"/>
          <w:trHeight w:val="435" w:hRule="atLeast"/>
        </w:trPr>
        <w:tc>
          <w:tcPr>
            <w:tcW w:w="674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温州市龙湾区水利局</w:t>
            </w:r>
          </w:p>
        </w:tc>
        <w:tc>
          <w:tcPr>
            <w:tcW w:w="832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6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60" w:rightChars="-76"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53" w:rightChars="-25"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1119.6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230.61</w:t>
            </w: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1350.21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789.72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245.54</w:t>
            </w: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1035.26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256.48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-10.65</w:t>
            </w: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245.83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56.4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-2.11</w:t>
            </w: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54.29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-2.65</w:t>
            </w: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2.35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12.48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434.15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-35.81</w:t>
            </w: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398.34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434.15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-35.81</w:t>
            </w: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398.34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1553.75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194.8</w:t>
            </w: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1748.55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272.37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370.58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21.21</w:t>
            </w: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67.7%</w:t>
            </w:r>
          </w:p>
        </w:tc>
        <w:tc>
          <w:tcPr>
            <w:tcW w:w="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号面上水利建设和水利管理任务省补资金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14.7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年省水利建设与发展专项资金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44.0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18.06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41.0%</w:t>
            </w:r>
          </w:p>
        </w:tc>
        <w:tc>
          <w:tcPr>
            <w:tcW w:w="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2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号第二批省水利建设与发展专项资金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龙湾区水利工程标准化运行管理平台建设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5.99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5.99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9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号第二批省水利建设与发展专项资金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年龙湾区水利工程标准化管理划界方案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20.8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20.8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号第二批省水利建设与发展专项资金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龙湾区沿海海塘防御能力评估工程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39.5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39.5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528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号第二批省水利建设与发展专项资金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龙湾区东片及永强标准堤塘维护管理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38.71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38.71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67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年第一批中央财政水利发展资金（河长制建设标化管理建设资金）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170.0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170.0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45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[2017]628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年度水库海塘水闸维修养护市级以奖代补资金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16.01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45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[2017]628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年度水库海塘物业化管理市级以奖代补资金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25.0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7.74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31.0%</w:t>
            </w:r>
          </w:p>
        </w:tc>
        <w:tc>
          <w:tcPr>
            <w:tcW w:w="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45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年市级（鹿城、瓯海、龙湾及浙南产业集聚区）水利建设项目补助资金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25.0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45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[2017]650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号温州市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年第二批水利工程标准化管理创建以奖代补资金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25.09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12.2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48.6%</w:t>
            </w:r>
          </w:p>
        </w:tc>
        <w:tc>
          <w:tcPr>
            <w:tcW w:w="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95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[2018]419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年度堤防灾害保险项目市级补助资金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30.4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30.4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45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[2017]650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号温州市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年第二批水利工程标准化管理创建以奖代补资金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11.96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45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市属三区及市级功能区执法工作补助资金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31.82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45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区府公文处理单（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9-189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年度山洪灾害防治项目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8.88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8.88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45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年度水库海塘水闸维修养护、水库海塘物业化管理市级以奖代补资金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32.2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10.99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21.21</w:t>
            </w: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34.1%</w:t>
            </w:r>
          </w:p>
        </w:tc>
        <w:tc>
          <w:tcPr>
            <w:tcW w:w="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40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年第二批山洪灾害防治省补助资金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7.31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7.31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420" w:hRule="atLeast"/>
        </w:trPr>
        <w:tc>
          <w:tcPr>
            <w:tcW w:w="2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79.4102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42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永中漫游道改造工程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段结算款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59.14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306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水利建设项目资金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15.5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42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水利项目专项资金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4.77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45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黄石山后河水质提升工程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0.0002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6" w:type="dxa"/>
          <w:trHeight w:val="652" w:hRule="atLeast"/>
        </w:trPr>
        <w:tc>
          <w:tcPr>
            <w:tcW w:w="448" w:type="dxa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王胜耀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832" w:type="dxa"/>
            <w:gridSpan w:val="3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芬</w:t>
            </w:r>
          </w:p>
        </w:tc>
        <w:tc>
          <w:tcPr>
            <w:tcW w:w="1215" w:type="dxa"/>
            <w:gridSpan w:val="7"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ascii="仿宋_GB2312" w:hAnsi="仿宋_GB2312" w:eastAsia="仿宋_GB2312" w:cs="Times New Roman"/>
          <w:sz w:val="24"/>
          <w:szCs w:val="24"/>
        </w:rPr>
        <w:br w:type="page"/>
      </w:r>
    </w:p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830"/>
        <w:gridCol w:w="782"/>
        <w:gridCol w:w="811"/>
        <w:gridCol w:w="893"/>
        <w:gridCol w:w="909"/>
        <w:gridCol w:w="851"/>
        <w:gridCol w:w="769"/>
        <w:gridCol w:w="685"/>
        <w:gridCol w:w="6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874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温州市龙湾区公路管理局</w:t>
            </w:r>
          </w:p>
        </w:tc>
        <w:tc>
          <w:tcPr>
            <w:tcW w:w="811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40.11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922.39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107.51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1070.01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40.11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643.75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112.53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796.39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归还基本户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218.84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218.87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46.80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46.80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-2.05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7.95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-3.00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305.23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-94.12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211.11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305.23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-94.12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211.11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40.11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1227.62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13.39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1281.12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322.30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1418.26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428.74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年省交通运输发展专项资金（因素法）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国省道日常养护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112.00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79.52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234.96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万元预算数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346.96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年省交通运输发展专项资金（因素法）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标志标线安保设施维护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19.82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6.47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29.20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万元预算数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年省交通运输发展专项资金（因素法）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公路治超经费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2.31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预算数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[2017]148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年省交通运输发展专项资金（因素法）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服装经费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7.69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[2012]57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[2012]178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号市县交通部门基本支出及农村公路路政管理经费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路政管理经费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12.40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12.4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万元预算数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16.2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年省交通运输发展专项资金（因素法）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年国省道标志标线完善经费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120.00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15.37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预算数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[2010]330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[2011]134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号市县交通部门基本支出（农村公路养护）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年农村公路路面大中修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165.00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5.74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年项目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[2010]330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[2011]134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号市县交通部门基本支出（农村公路养护）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52.80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45.41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年农村公路养护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39.21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[2018]556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年度农村公路管理工作考核奖励资金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20.00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年项目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[2010]330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[2011]134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号市县交通部门基本支出（农村公路养护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[2017]51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年度农村公路管理工作考核奖励资金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农村公路日常养护经费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59.00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交通局调整指标不包括在预算内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农村公路日常养护经费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14.48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[2010]330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[2011]134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号市县交通部门基本支出（农村公路养护）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26.00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17.86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交通局调整指标不包括在预算内省补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[2017]148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年省交通运输发展专项资金（因素法）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应急指挥平台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8.33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省新增项目不包括在预算内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年项目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[2016]158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年省交通运输发展专项资金（因素法）市分配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5.92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上年结转不包括在预算内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S332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温强线茅竹岭桥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15.27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0.56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年初预算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[2016]158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[2017]68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年省交通运输发展专项资金（项目法）（市级分配）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金岙桥与（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年交通运输发展专项资金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金岙桥）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74.97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39.33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同一个项目指标合并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年交通运输发展专项资金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国省道大中修工程与（浙财建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[2016]158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[2017]68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年省交通运输发展专项资金（项目法）（市级分配）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国省道大中修工程）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179.07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37.98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同一个项目指标合并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S332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温强线白楼下立交桥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95.45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年初预算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[2017]179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号国省干线危桥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隧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改造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沙岙桥、池塘桥与（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S332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温强线沙岙桥、池塘桥、前潘桥、光岙桥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335.00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147.67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两个指标为与一个项目原区预算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万元调整为省补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年省交通运输发展专项资金（第六批）六座桥梁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283.09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归还基本户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永强大道（围垦路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瓯海大道）道路综合整治工程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625.10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4.09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同一个项目指标合并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机场大道（耐宝路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茅竹岭）道路综合整治工程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474.30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同一个项目指标合并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2.14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592.81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401.47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年龙湾区农村公路桥梁修复加固工程（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X303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塘永线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K21+339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沧河桥）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42.05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19.4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0.46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同一个项目指标合并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茅永公路综合整治工程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98.98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61.41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同一个项目指标合并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沈海高速公路龙湾段绿化提升工程预付款及前期费用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53.24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53.24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同一个项目指标合并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机场大道（耐宝路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茅竹岭）道路综合整治工程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133.48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13.68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同一个项目指标合并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年龙湾区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X303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塘永线应急抢修工程工程款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2.14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80.25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82.39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同一个项目指标合并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龙湾区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年龙湾区农村公路桥梁修复加固工程（龙河桥、水心桥、龙心桥）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22.69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11.14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0.49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同一个项目指标合并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G15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沈海高速状元文化公园至龙飞路桥下空间利用工程第一期计量款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160.21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160.21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同一个项目指标合并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龙湾区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S332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温强线（机场大道）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K13+265-K13+870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人行道修复工程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1.91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单位负责人：</w:t>
      </w:r>
      <w:r>
        <w:rPr>
          <w:rFonts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>陈坚</w:t>
      </w:r>
      <w:r>
        <w:rPr>
          <w:rFonts w:ascii="仿宋_GB2312" w:hAnsi="仿宋_GB2312" w:eastAsia="仿宋_GB2312" w:cs="仿宋_GB2312"/>
          <w:sz w:val="20"/>
          <w:szCs w:val="20"/>
        </w:rPr>
        <w:t xml:space="preserve">             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制表人：张何</w:t>
      </w: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"/>
        <w:gridCol w:w="1450"/>
        <w:gridCol w:w="915"/>
        <w:gridCol w:w="925"/>
        <w:gridCol w:w="684"/>
        <w:gridCol w:w="1026"/>
        <w:gridCol w:w="869"/>
        <w:gridCol w:w="613"/>
        <w:gridCol w:w="898"/>
        <w:gridCol w:w="8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874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3974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单位：温州市龙湾区教育局勤工俭学办公室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追加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下年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219.59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42.12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261.71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153.85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41.48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195.33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51.93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52.63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13.81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-0.06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13.75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120.85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1335.45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1434.59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120.85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41.72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1597.16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1434.59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120.85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42.12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1597.16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906.74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906.74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教育装备经费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906.74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906.74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徐腾跃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gridSpan w:val="3"/>
            <w:vAlign w:val="center"/>
          </w:tcPr>
          <w:p>
            <w:pPr>
              <w:ind w:firstLine="1200" w:firstLineChars="600"/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制表人：夏宪敏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1483"/>
        <w:gridCol w:w="911"/>
        <w:gridCol w:w="870"/>
        <w:gridCol w:w="712"/>
        <w:gridCol w:w="1057"/>
        <w:gridCol w:w="889"/>
        <w:gridCol w:w="615"/>
        <w:gridCol w:w="740"/>
        <w:gridCol w:w="8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874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龙湾区殡葬执法大队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追加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下年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226.1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43.04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269.14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213.95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43.24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257.19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12.15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11.95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98.4%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331.1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43.04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374.14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项光荣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制表人：章赛钗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0"/>
        <w:gridCol w:w="153"/>
        <w:gridCol w:w="1413"/>
        <w:gridCol w:w="567"/>
        <w:gridCol w:w="872"/>
        <w:gridCol w:w="605"/>
        <w:gridCol w:w="1092"/>
        <w:gridCol w:w="834"/>
        <w:gridCol w:w="604"/>
        <w:gridCol w:w="860"/>
        <w:gridCol w:w="95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874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区服务业发展办公室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142.15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48.64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190.79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48.74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149.74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33.05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32.81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8.24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62.25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172.9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235.15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204.4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172.9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48.64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425.94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陈显尧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制表人：夏敏坚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1718"/>
        <w:gridCol w:w="567"/>
        <w:gridCol w:w="800"/>
        <w:gridCol w:w="611"/>
        <w:gridCol w:w="1061"/>
        <w:gridCol w:w="873"/>
        <w:gridCol w:w="873"/>
        <w:gridCol w:w="916"/>
        <w:gridCol w:w="91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874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475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温州市龙湾区投资促进服务中心（经济技术协作办）</w:t>
            </w:r>
          </w:p>
        </w:tc>
        <w:tc>
          <w:tcPr>
            <w:tcW w:w="873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追加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437.34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109.52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546.86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306.36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109.92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416.28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97.38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98.58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21.6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-0.63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20.97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-0.97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11.03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-401.1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254.9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-401.1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254.9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1073.34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-291.58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801.76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8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单位负责人：陈宗杰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800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制表人：冯艳</w:t>
            </w:r>
          </w:p>
        </w:tc>
        <w:tc>
          <w:tcPr>
            <w:tcW w:w="916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Times New Roman"/>
          <w:sz w:val="20"/>
          <w:szCs w:val="20"/>
        </w:rPr>
      </w:pPr>
    </w:p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7"/>
        <w:gridCol w:w="221"/>
        <w:gridCol w:w="1645"/>
        <w:gridCol w:w="561"/>
        <w:gridCol w:w="841"/>
        <w:gridCol w:w="855"/>
        <w:gridCol w:w="1052"/>
        <w:gridCol w:w="1121"/>
        <w:gridCol w:w="477"/>
        <w:gridCol w:w="808"/>
        <w:gridCol w:w="81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874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9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3902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温州市龙湾区水利工程建设中心</w:t>
            </w:r>
          </w:p>
        </w:tc>
        <w:tc>
          <w:tcPr>
            <w:tcW w:w="1052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418.09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110.44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-7.08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521.45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276.34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9.01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-0.01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285.34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96.65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96.07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-0.06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192.66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21.60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2.10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-0.01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23.69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17.50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-7.00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10.50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3.26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9.26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-2.50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-2.50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421.79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110.44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-9.58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522.65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2183.20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2183.20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[2017]99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年省水利建设与发展专项资金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温州市温瑞平原东片排涝工程（龙湾片）工程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1500.00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1500.00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温州市温瑞平原东片排涝工程（龙湾区水利投资开发有限公司）（市级分配）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385.20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385.20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[2016]557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号温州市温瑞平原东片排涝工程（龙湾区）初设稳评报告编制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298.00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298.00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2871.95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717.49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3589.43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恒丰银行贷款本息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229.32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229.32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龙商行贷款利息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108.40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108.40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龙湾区永兴北围垦垦造耕地（暨高标准农田建设）二期工程前期费用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78.30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78.30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海滨围垦、永兴围垦、天城围垦和七闸新闸标化管理经费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5.30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龙湾区永兴北围垦垦造耕地（暨高标准农田建设）二期工程款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118.25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118.25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龙湾区标准厂房基地纬三路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号桥（蓝浦桥）工程款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59.38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59.38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龙湾区永兴北围垦垦造耕地一期工程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62.46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62.46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永兴围垦水闸改造工程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29.69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29.69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天城围垦工程结算款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379.77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379.77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永兴北围垦垦造耕地一期工程进度款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256.64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256.64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温龙财发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号永兴北围垦垦造耕地二期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永兴北围垦垦造耕地（暨高标准农田建设）二期工程款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178.41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178.41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永兴北围垦垦造地耕地（暨高标准农田建设）二期工程进度款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281.34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281.33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永兴北围垦垦造耕地一期工程进度款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62.98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62.98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天城围垦Ⅱ标段工程款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355.78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355.78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温瑞平原东片排涝工程耕地占补平衡指标经费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1000.00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1000.00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天城水闸购买灭火器材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整体保洁服务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9.47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9.47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七甲新闸全方位整理和修复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12.48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12.48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海滨围垦环境卫生整理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永兴北围垦造耕地一期前期费用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124.19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124.19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海滨围垦旱改水三期工程进度款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183.71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183.71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海滨围垦生态农业特色园启动资金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50.00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50.00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单位负责人：娄小龙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841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制表人：李晓乐</w:t>
            </w:r>
          </w:p>
        </w:tc>
        <w:tc>
          <w:tcPr>
            <w:tcW w:w="808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sz w:val="20"/>
          <w:szCs w:val="20"/>
        </w:rPr>
      </w:pPr>
    </w:p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222"/>
        <w:gridCol w:w="2304"/>
        <w:gridCol w:w="481"/>
        <w:gridCol w:w="843"/>
        <w:gridCol w:w="863"/>
        <w:gridCol w:w="864"/>
        <w:gridCol w:w="822"/>
        <w:gridCol w:w="550"/>
        <w:gridCol w:w="617"/>
        <w:gridCol w:w="7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8874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龙湾区交通工程建设中心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下年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469.85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110.09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-28.33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551.61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306.61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99.33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-25.36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380.58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140.44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-0.2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140.44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22.8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10.56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-2.77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30.59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469.85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110.09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-28.33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551.61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8200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8200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洞鹿公路龙湾永中至海城段工程一期（龙湾区）拆迁及政策处理费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龙湾区市区主干道路及城市道路综合整治建设资金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瓯海大道东延及枢纽集散系统滨海大道互通立交以北段工程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龙湾区市区主干道路及城市道路综合整治建设资金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温州洞鹿公路龙湾永中至海城段工程一期（龙湾段）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[2017]148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号、温财建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年省交通运输发展专项资金（项目法）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[2018]24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G330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洞头至鹿城公路龙湾永中至海城段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1431.86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2985.81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4417.67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温州洞鹿公路龙湾永中至海城段工程一期（龙湾区段）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1485.81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1485.81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预拨温州洞鹿公路龙湾永中至海城段工程一期（龙湾区段）进度款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市域铁路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S1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线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SG7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标段龙湾隧道洞渣村级补助资金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60.44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60.44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省道瑶永段改建工程青山安置房工程款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1371.42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1371.42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81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陈财力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843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822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潘丽君</w:t>
            </w:r>
          </w:p>
        </w:tc>
        <w:tc>
          <w:tcPr>
            <w:tcW w:w="550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br w:type="page"/>
      </w:r>
    </w:p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8"/>
        <w:gridCol w:w="1703"/>
        <w:gridCol w:w="932"/>
        <w:gridCol w:w="916"/>
        <w:gridCol w:w="888"/>
        <w:gridCol w:w="991"/>
        <w:gridCol w:w="829"/>
        <w:gridCol w:w="491"/>
        <w:gridCol w:w="670"/>
        <w:gridCol w:w="78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874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26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温州市龙湾区科学技术协会</w:t>
            </w:r>
          </w:p>
        </w:tc>
        <w:tc>
          <w:tcPr>
            <w:tcW w:w="916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144.77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69.15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213.92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100.73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67.8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168.53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32.94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32.94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1.35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9.45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108.02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178.02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252.79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139.15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391.94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8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单位负责人：高永军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93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制表人：卞海根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Times New Roman"/>
          <w:sz w:val="20"/>
          <w:szCs w:val="20"/>
        </w:rPr>
      </w:pPr>
    </w:p>
    <w:tbl>
      <w:tblPr>
        <w:tblStyle w:val="6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1801"/>
        <w:gridCol w:w="480"/>
        <w:gridCol w:w="871"/>
        <w:gridCol w:w="756"/>
        <w:gridCol w:w="1190"/>
        <w:gridCol w:w="974"/>
        <w:gridCol w:w="537"/>
        <w:gridCol w:w="886"/>
        <w:gridCol w:w="7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874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59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温州市龙湾区侨联</w:t>
            </w:r>
          </w:p>
        </w:tc>
        <w:tc>
          <w:tcPr>
            <w:tcW w:w="871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119.74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29.14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148.88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98.15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28.34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126.49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14.84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14.84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6.75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7.55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-0.85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4.85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125.44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29.14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-0.85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153.73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95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方宏辉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制表人：吴纯青</w:t>
            </w:r>
          </w:p>
        </w:tc>
        <w:tc>
          <w:tcPr>
            <w:tcW w:w="886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</w:pPr>
    </w:p>
    <w:p>
      <w:pPr>
        <w:rPr>
          <w:rFonts w:ascii="仿宋_GB2312" w:hAnsi="仿宋_GB2312" w:eastAsia="仿宋_GB2312" w:cs="Times New Roman"/>
          <w:sz w:val="20"/>
          <w:szCs w:val="20"/>
        </w:rPr>
        <w:sectPr>
          <w:footerReference r:id="rId3" w:type="default"/>
          <w:pgSz w:w="11906" w:h="16838"/>
          <w:pgMar w:top="2098" w:right="1474" w:bottom="1984" w:left="1588" w:header="851" w:footer="1417" w:gutter="0"/>
          <w:pgNumType w:fmt="numberInDash"/>
          <w:cols w:space="0" w:num="1"/>
          <w:rtlGutter w:val="0"/>
          <w:docGrid w:linePitch="312" w:charSpace="0"/>
        </w:sectPr>
      </w:pPr>
    </w:p>
    <w:tbl>
      <w:tblPr>
        <w:tblStyle w:val="6"/>
        <w:tblW w:w="83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4"/>
        <w:gridCol w:w="1510"/>
        <w:gridCol w:w="527"/>
        <w:gridCol w:w="907"/>
        <w:gridCol w:w="893"/>
        <w:gridCol w:w="1130"/>
        <w:gridCol w:w="878"/>
        <w:gridCol w:w="544"/>
        <w:gridCol w:w="711"/>
        <w:gridCol w:w="69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342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44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温州市龙湾区残联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185.47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36.25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216.11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97.5%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125.34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34.67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160.01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44.68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39.07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87.4%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9.45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1.58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11.03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889.87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170.5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-336.42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723.95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889.87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170.5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-336.42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723.95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1075.34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170.5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-300.15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940.06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99.4%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10.18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71.92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82.1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年残疾人服务设施等项目省级补助资金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10.18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10.18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[2018]654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号助明助听助行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8.63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8.63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年残疾人保障补助专项资金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13.71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13.71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年残疾人事业补助经费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18.5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18.5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[2017]82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年残疾人保障补助专项资金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21.3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21.3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[2018]42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年残疾人事业发展补助资金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6.0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[2017]42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年残疾人事业发展补助资金（中央专项彩票公益金）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庇护机构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3.78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3.78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[2017]42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年残疾人事业发展补助资金（中央专项彩票公益金）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无障碍设施进家庭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[2017]621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年残疾人事业发展市级补助资金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儿童抢救性康复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2.47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2.47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[2016]124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年残疾人事业补助经费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4.13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4.13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年残疾人保障补助专项资金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21.06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21.06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[2018]654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号儿童抢救性康复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44300.0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44300.0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浙财社【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年残疾人保障补助专项资金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25.9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25.9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严永明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王时俐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sz w:val="20"/>
          <w:szCs w:val="20"/>
        </w:rPr>
        <w:sectPr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linePitch="312" w:charSpace="0"/>
        </w:sectPr>
      </w:pPr>
    </w:p>
    <w:tbl>
      <w:tblPr>
        <w:tblStyle w:val="6"/>
        <w:tblW w:w="83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190"/>
        <w:gridCol w:w="1863"/>
        <w:gridCol w:w="585"/>
        <w:gridCol w:w="816"/>
        <w:gridCol w:w="530"/>
        <w:gridCol w:w="965"/>
        <w:gridCol w:w="898"/>
        <w:gridCol w:w="489"/>
        <w:gridCol w:w="626"/>
        <w:gridCol w:w="78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342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89" w:type="dxa"/>
            <w:gridSpan w:val="2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温州市龙湾区残就部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93.25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11.72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82.15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78.3%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64.37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11.72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67.46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88.7%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23.48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12.72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54.2%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1.97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36.5%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922.08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-223.99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678.97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92.7%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922.08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-223.99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678.97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92.7%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1015.33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-212.27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761.12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90.9%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306.39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306.39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97.3%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年度残疾人共享小康工程部分项目市级补助资金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无固定收入残疾人生活补贴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浙财社〔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年困难残疾人生活补贴和重度残疾人护理补贴省级补助资金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92.93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92.93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浙财社〔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年困难残疾人生活补贴和重度残疾人护理补贴补助资金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温财社〔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号残疾人事业发展市级补助资金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重度残疾人护理补贴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29.86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29.86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浙财社〔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年困难残疾人生活补贴和重度残疾人护理补贴补助资金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温财社〔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654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号助学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单位负责人：严永明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王时俐</w:t>
            </w:r>
          </w:p>
        </w:tc>
        <w:tc>
          <w:tcPr>
            <w:tcW w:w="489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br w:type="page"/>
      </w:r>
    </w:p>
    <w:tbl>
      <w:tblPr>
        <w:tblStyle w:val="6"/>
        <w:tblW w:w="83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2159"/>
        <w:gridCol w:w="464"/>
        <w:gridCol w:w="746"/>
        <w:gridCol w:w="698"/>
        <w:gridCol w:w="1033"/>
        <w:gridCol w:w="821"/>
        <w:gridCol w:w="93"/>
        <w:gridCol w:w="410"/>
        <w:gridCol w:w="673"/>
        <w:gridCol w:w="6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342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56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262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温州市龙湾区网球中心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114.44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2.12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116.56</w:t>
            </w: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86.64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6.73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93.37</w:t>
            </w: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18.29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-3.39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14.9</w:t>
            </w: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6.75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6.25</w:t>
            </w: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2.76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-0.72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2.04</w:t>
            </w: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35.57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50.57938</w:t>
            </w: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35.57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50.58</w:t>
            </w: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129.44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35.57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2.12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167.13938</w:t>
            </w: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单位负责人：高永军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制表人：卞海根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sz w:val="20"/>
          <w:szCs w:val="20"/>
        </w:rPr>
        <w:sectPr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linePitch="312" w:charSpace="0"/>
        </w:sectPr>
      </w:pPr>
    </w:p>
    <w:tbl>
      <w:tblPr>
        <w:tblStyle w:val="6"/>
        <w:tblW w:w="83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1785"/>
        <w:gridCol w:w="415"/>
        <w:gridCol w:w="983"/>
        <w:gridCol w:w="734"/>
        <w:gridCol w:w="1065"/>
        <w:gridCol w:w="969"/>
        <w:gridCol w:w="442"/>
        <w:gridCol w:w="678"/>
        <w:gridCol w:w="6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342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318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温州市龙湾区图书馆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454.64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146.39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601.03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325.12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103.52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428.64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69.52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13.92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83.44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6.34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30.34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22.61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58.61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596.4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-69.57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526.83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1051.04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76.82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1127.86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183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单位负责人：陈嘉河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制表人：徐银珍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sz w:val="20"/>
          <w:szCs w:val="20"/>
        </w:rPr>
        <w:sectPr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linePitch="312" w:charSpace="0"/>
        </w:sectPr>
      </w:pPr>
    </w:p>
    <w:tbl>
      <w:tblPr>
        <w:tblStyle w:val="6"/>
        <w:tblW w:w="83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1"/>
        <w:gridCol w:w="1808"/>
        <w:gridCol w:w="588"/>
        <w:gridCol w:w="904"/>
        <w:gridCol w:w="521"/>
        <w:gridCol w:w="1082"/>
        <w:gridCol w:w="876"/>
        <w:gridCol w:w="603"/>
        <w:gridCol w:w="671"/>
        <w:gridCol w:w="6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342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温州市龙湾区文化市场行政执法大队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268.67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54.37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323.04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209.87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49.49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259.36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41.9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41.9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19.3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2.48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7.18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-0.12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7.06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275.86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54.24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330.1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971" w:type="dxa"/>
            <w:gridSpan w:val="4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单位负责人：刘伟宾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制表人：邵晓秋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sz w:val="20"/>
          <w:szCs w:val="20"/>
        </w:rPr>
        <w:sectPr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linePitch="312" w:charSpace="0"/>
        </w:sectPr>
      </w:pPr>
    </w:p>
    <w:tbl>
      <w:tblPr>
        <w:tblStyle w:val="6"/>
        <w:tblW w:w="83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296"/>
        <w:gridCol w:w="1514"/>
        <w:gridCol w:w="568"/>
        <w:gridCol w:w="838"/>
        <w:gridCol w:w="690"/>
        <w:gridCol w:w="932"/>
        <w:gridCol w:w="959"/>
        <w:gridCol w:w="436"/>
        <w:gridCol w:w="790"/>
        <w:gridCol w:w="7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342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4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</w:t>
            </w:r>
          </w:p>
        </w:tc>
        <w:tc>
          <w:tcPr>
            <w:tcW w:w="454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温州市龙湾区妇幼保健计划生育服务中心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836.49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195.59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1032.08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576.36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185.92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762.28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201.33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201.72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40.80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40.80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9.28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27.28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293.00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16.61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249.78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80.7%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293.00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16.61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249.78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80.7%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1129.49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16.61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195.59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1281.86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95.5%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10.10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103.55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69.36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61.0%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[2016]96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年医疗卫生和计划生育专项补助资金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妇幼保健体系建设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5.52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5.47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98.9%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[2016]95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年卫生计生一般性转移支付补助资金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优生两免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[2016]95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年卫生计生一般性转移支付补助资金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新生儿疾病筛查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[2016]141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年重大公共卫生服务项目中央补助资金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计划生育优生两免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[2016]141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年重大公共卫生服务项目中央补助资金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二次下达艾滋病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[2016]141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年重大公共卫生服务项目中央补助资金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艾滋病防治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21.00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[2017]52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年重大公共卫生服务项目补助资金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艾滋病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3.79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57.4%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年医疗卫生和计划生育专项补助资金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妇幼健康（高危救治补助）经费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9.18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54.0%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年医疗卫生和计划生育专项补助资金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避孕药具自助发放机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年重大公共卫生服务中央补助资金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艾滋病防治（母婴）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6.66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6.66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年医疗卫生和计划生育专项补助资金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妇幼门诊建设经费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3.39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3.39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年重大公共卫生服务项目中央补助资金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艾滋病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26.00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卫计局转拨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年医疗卫生计生一般性转移支付补助资金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城乡社区基本公共卫生服务补助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[2017]77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年医疗卫生和计划生育专项转移支付提前下达补助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妇幼能力建设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年医疗卫生计生一般性转移支付补助资金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新生儿疾病筛查补助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80.9%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[2017]66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年卫生计生一般性转移支付补助资金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优生“两免”补助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[2017]66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年卫生计生一般性转移支付补助资金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新生儿疾病筛查补助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vAlign w:val="center"/>
          </w:tcPr>
          <w:p>
            <w:pPr>
              <w:jc w:val="both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孙默静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制表人：张琳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Times New Roman"/>
          <w:sz w:val="20"/>
          <w:szCs w:val="20"/>
        </w:rPr>
        <w:sectPr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linePitch="312" w:charSpace="0"/>
        </w:sectPr>
      </w:pPr>
    </w:p>
    <w:tbl>
      <w:tblPr>
        <w:tblStyle w:val="6"/>
        <w:tblW w:w="83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1300"/>
        <w:gridCol w:w="761"/>
        <w:gridCol w:w="912"/>
        <w:gridCol w:w="885"/>
        <w:gridCol w:w="1121"/>
        <w:gridCol w:w="913"/>
        <w:gridCol w:w="465"/>
        <w:gridCol w:w="19"/>
        <w:gridCol w:w="662"/>
        <w:gridCol w:w="7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342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龙湾区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年部门预算经费收支情况分析表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2" w:type="dxa"/>
            <w:gridSpan w:val="5"/>
            <w:vAlign w:val="center"/>
          </w:tcPr>
          <w:p>
            <w:pPr>
              <w:jc w:val="both"/>
              <w:rPr>
                <w:rFonts w:ascii="仿宋_GB2312" w:hAnsi="仿宋_GB2312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jc w:val="both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名称：温州市龙湾区疾病预防控制中心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734.24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366.28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1100.51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462.23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357.74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819.97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211.43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0.92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212.35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46.80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46.80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13.77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7.62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21.39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129.34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745.31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513.04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-22.79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1364.90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129.34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745.31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513.04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-22.79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1364.90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129.34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1479.55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513.04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343.49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2465.41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89.87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97.41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127.84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68.3%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[2016]95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年卫生计生一般性转移支付补助资金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耐多药防治项目补助（市级分配）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11.93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8.64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72.5%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[2016]141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年重大公共卫生服务项目中央补助资金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艾滋病防治（疾控）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14.00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14.00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[2016]141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年重大公共卫生服务项目中央补助资金结核病防治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结核病防治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6.51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6.51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[2016]141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年重大公共卫生服务项目中央补助资金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精神疾病及慢性病防治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1.13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5.9%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[2017]52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年重大公共卫生服务项目补助资金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艾滋病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[2017]52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年重大公共卫生服务项目补助资金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其他传染病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5.04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4.15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82.2%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[2016]96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年医疗卫生和计划生育专项补助资金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慢病管理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13.28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13.28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年医疗卫生和计划生育专项补助资金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食品中微生物及其治病因子检测、病原体食源性疾病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[2018]10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年医疗卫生计生一般性转移支付补助资金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城乡社区基本公共卫生服务补助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0.45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[2017]77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年医疗卫生和计划生育专项转移支付提前下达补助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艾滋病防治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[2017]77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年医疗卫生和计划生育专项转移支付提前下达补助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饮用水卫生监测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1.31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58.3%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[2017]77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年医疗卫生和计划生育专项转移支付提前下达补助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疾控能力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[2017]77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年医疗卫生和计划生育专项转移支付提前下达补助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疾控监测点防治工作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[2017]77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年医疗卫生和计划生育专项转移支付提前下达补助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精神疾病防治工作经费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[2017]77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年医疗卫生和计划生育专项转移支付提前下达补助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鼠疫监测点经费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[2017]77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年医疗卫生和计划生育专项转移支付提前下达补助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食品安全风险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监测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95.5%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年重大公共卫生服务项目中央补助资金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艾滋病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32.00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13.11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41.0%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年重大公共卫生服务项目中央补助资金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结核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6.51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5.57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85.5%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年重大公共卫生服务项目中央补助资金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精神卫生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7.20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4.46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61.9%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年医疗卫生和计划生育专项补助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购置原子荧光光度计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年重大公共卫生服务中央补助资金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精神疾病防治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4.09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4.09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年重大公共卫生服务中央补助资金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艾滋病防治（疾控）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14.28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14.28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4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年重大公共卫生服务中央补助资金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结核病防治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浙财社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[2017]66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号提前下达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年卫生计生一般性转移支付补助资金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窝沟封闭项目补助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2.35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47.0%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四、区级政府投资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项目资金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jc w:val="both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单位负责人：郑力</w:t>
            </w:r>
          </w:p>
        </w:tc>
        <w:tc>
          <w:tcPr>
            <w:tcW w:w="3930" w:type="dxa"/>
            <w:gridSpan w:val="6"/>
            <w:vAlign w:val="center"/>
          </w:tcPr>
          <w:p>
            <w:pPr>
              <w:jc w:val="both"/>
              <w:rPr>
                <w:rFonts w:ascii="仿宋_GB2312" w:hAns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制表人：陈诚</w:t>
            </w:r>
          </w:p>
        </w:tc>
      </w:tr>
    </w:tbl>
    <w:p>
      <w:pPr>
        <w:jc w:val="center"/>
        <w:rPr>
          <w:rFonts w:ascii="仿宋_GB2312" w:hAnsi="仿宋_GB2312" w:eastAsia="仿宋_GB2312" w:cs="Times New Roman"/>
          <w:sz w:val="20"/>
          <w:szCs w:val="20"/>
        </w:rPr>
      </w:pPr>
    </w:p>
    <w:sectPr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t>84</w:t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F07B"/>
    <w:multiLevelType w:val="singleLevel"/>
    <w:tmpl w:val="5B3AF07B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B3AF116"/>
    <w:multiLevelType w:val="singleLevel"/>
    <w:tmpl w:val="5B3AF116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B3B1CCA"/>
    <w:multiLevelType w:val="singleLevel"/>
    <w:tmpl w:val="5B3B1CCA"/>
    <w:lvl w:ilvl="0" w:tentative="0">
      <w:start w:val="2"/>
      <w:numFmt w:val="decimal"/>
      <w:suff w:val="nothing"/>
      <w:lvlText w:val="%1."/>
      <w:lvlJc w:val="left"/>
    </w:lvl>
  </w:abstractNum>
  <w:abstractNum w:abstractNumId="3">
    <w:nsid w:val="5B3B28AD"/>
    <w:multiLevelType w:val="singleLevel"/>
    <w:tmpl w:val="5B3B28AD"/>
    <w:lvl w:ilvl="0" w:tentative="0">
      <w:start w:val="3"/>
      <w:numFmt w:val="chineseCounting"/>
      <w:suff w:val="nothing"/>
      <w:lvlText w:val="（%1）"/>
      <w:lvlJc w:val="left"/>
    </w:lvl>
  </w:abstractNum>
  <w:abstractNum w:abstractNumId="4">
    <w:nsid w:val="5B3B2B0D"/>
    <w:multiLevelType w:val="singleLevel"/>
    <w:tmpl w:val="5B3B2B0D"/>
    <w:lvl w:ilvl="0" w:tentative="0">
      <w:start w:val="5"/>
      <w:numFmt w:val="chineseCounting"/>
      <w:suff w:val="nothing"/>
      <w:lvlText w:val="（%1）"/>
      <w:lvlJc w:val="left"/>
    </w:lvl>
  </w:abstractNum>
  <w:abstractNum w:abstractNumId="5">
    <w:nsid w:val="5B3B2BAB"/>
    <w:multiLevelType w:val="singleLevel"/>
    <w:tmpl w:val="5B3B2BAB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833CE8"/>
    <w:rsid w:val="00002402"/>
    <w:rsid w:val="00021378"/>
    <w:rsid w:val="00043B51"/>
    <w:rsid w:val="000629FA"/>
    <w:rsid w:val="0007589B"/>
    <w:rsid w:val="00075E0F"/>
    <w:rsid w:val="00091CFB"/>
    <w:rsid w:val="00094FBA"/>
    <w:rsid w:val="00096775"/>
    <w:rsid w:val="000B77E0"/>
    <w:rsid w:val="000B7A87"/>
    <w:rsid w:val="000C07F9"/>
    <w:rsid w:val="000C4F28"/>
    <w:rsid w:val="000D2077"/>
    <w:rsid w:val="000D21E4"/>
    <w:rsid w:val="000D5A4E"/>
    <w:rsid w:val="000E3E72"/>
    <w:rsid w:val="000F2009"/>
    <w:rsid w:val="000F7731"/>
    <w:rsid w:val="00122CB5"/>
    <w:rsid w:val="00154E10"/>
    <w:rsid w:val="001A4867"/>
    <w:rsid w:val="001B186D"/>
    <w:rsid w:val="001E2972"/>
    <w:rsid w:val="001E662A"/>
    <w:rsid w:val="002005B7"/>
    <w:rsid w:val="0020519C"/>
    <w:rsid w:val="00231C9F"/>
    <w:rsid w:val="00277D10"/>
    <w:rsid w:val="002A1CFD"/>
    <w:rsid w:val="002A7C30"/>
    <w:rsid w:val="002D626E"/>
    <w:rsid w:val="002E0C52"/>
    <w:rsid w:val="002F2C0B"/>
    <w:rsid w:val="002F3FFE"/>
    <w:rsid w:val="003116C3"/>
    <w:rsid w:val="003270F3"/>
    <w:rsid w:val="00352181"/>
    <w:rsid w:val="003713DB"/>
    <w:rsid w:val="003E1EC6"/>
    <w:rsid w:val="00403127"/>
    <w:rsid w:val="0043036F"/>
    <w:rsid w:val="00441B42"/>
    <w:rsid w:val="004443C0"/>
    <w:rsid w:val="004503D3"/>
    <w:rsid w:val="004554AE"/>
    <w:rsid w:val="00457BCA"/>
    <w:rsid w:val="004772F4"/>
    <w:rsid w:val="00485004"/>
    <w:rsid w:val="004A6E41"/>
    <w:rsid w:val="004E587A"/>
    <w:rsid w:val="00506AD2"/>
    <w:rsid w:val="00520795"/>
    <w:rsid w:val="00533A56"/>
    <w:rsid w:val="005340D6"/>
    <w:rsid w:val="0053628D"/>
    <w:rsid w:val="00544AE8"/>
    <w:rsid w:val="00567D85"/>
    <w:rsid w:val="00585F9A"/>
    <w:rsid w:val="0059611D"/>
    <w:rsid w:val="005C5D08"/>
    <w:rsid w:val="005D449C"/>
    <w:rsid w:val="005D7CC9"/>
    <w:rsid w:val="00651D17"/>
    <w:rsid w:val="00664527"/>
    <w:rsid w:val="00684F03"/>
    <w:rsid w:val="006D21A6"/>
    <w:rsid w:val="006E1170"/>
    <w:rsid w:val="007162EC"/>
    <w:rsid w:val="00716720"/>
    <w:rsid w:val="0073162C"/>
    <w:rsid w:val="007574F1"/>
    <w:rsid w:val="0076662C"/>
    <w:rsid w:val="007726AB"/>
    <w:rsid w:val="007A1274"/>
    <w:rsid w:val="007D2ECD"/>
    <w:rsid w:val="007D3068"/>
    <w:rsid w:val="0080342E"/>
    <w:rsid w:val="00807131"/>
    <w:rsid w:val="00826F1B"/>
    <w:rsid w:val="00827856"/>
    <w:rsid w:val="00833DC8"/>
    <w:rsid w:val="008368A6"/>
    <w:rsid w:val="00837778"/>
    <w:rsid w:val="00843289"/>
    <w:rsid w:val="00867FD0"/>
    <w:rsid w:val="008836BF"/>
    <w:rsid w:val="008870B4"/>
    <w:rsid w:val="00887245"/>
    <w:rsid w:val="00887868"/>
    <w:rsid w:val="008A6186"/>
    <w:rsid w:val="008A7AFB"/>
    <w:rsid w:val="008F1DBF"/>
    <w:rsid w:val="00912659"/>
    <w:rsid w:val="009278A9"/>
    <w:rsid w:val="00945573"/>
    <w:rsid w:val="0094621A"/>
    <w:rsid w:val="00965609"/>
    <w:rsid w:val="00991615"/>
    <w:rsid w:val="00A10C55"/>
    <w:rsid w:val="00A37273"/>
    <w:rsid w:val="00A43100"/>
    <w:rsid w:val="00A91981"/>
    <w:rsid w:val="00AA0B19"/>
    <w:rsid w:val="00AC13CD"/>
    <w:rsid w:val="00AE0E3E"/>
    <w:rsid w:val="00B0070E"/>
    <w:rsid w:val="00B160E0"/>
    <w:rsid w:val="00B2345E"/>
    <w:rsid w:val="00B70FED"/>
    <w:rsid w:val="00B949CD"/>
    <w:rsid w:val="00BC038F"/>
    <w:rsid w:val="00BC12E9"/>
    <w:rsid w:val="00BD6A3E"/>
    <w:rsid w:val="00BE18A6"/>
    <w:rsid w:val="00C30BFB"/>
    <w:rsid w:val="00C411E8"/>
    <w:rsid w:val="00C4504A"/>
    <w:rsid w:val="00C76D0D"/>
    <w:rsid w:val="00C81F6C"/>
    <w:rsid w:val="00CA28B4"/>
    <w:rsid w:val="00CD535D"/>
    <w:rsid w:val="00CE47CB"/>
    <w:rsid w:val="00CE54F1"/>
    <w:rsid w:val="00D07BDA"/>
    <w:rsid w:val="00D11185"/>
    <w:rsid w:val="00D2024D"/>
    <w:rsid w:val="00D23F80"/>
    <w:rsid w:val="00D33C81"/>
    <w:rsid w:val="00D568DA"/>
    <w:rsid w:val="00D63D0B"/>
    <w:rsid w:val="00DA4600"/>
    <w:rsid w:val="00DC0C1B"/>
    <w:rsid w:val="00DD02CF"/>
    <w:rsid w:val="00DD0443"/>
    <w:rsid w:val="00DD20E2"/>
    <w:rsid w:val="00E26021"/>
    <w:rsid w:val="00E45364"/>
    <w:rsid w:val="00E50459"/>
    <w:rsid w:val="00E67A3E"/>
    <w:rsid w:val="00E7590A"/>
    <w:rsid w:val="00F320AD"/>
    <w:rsid w:val="00F3330E"/>
    <w:rsid w:val="00FB6632"/>
    <w:rsid w:val="00FD25A0"/>
    <w:rsid w:val="00FF655D"/>
    <w:rsid w:val="01A832CF"/>
    <w:rsid w:val="0367543F"/>
    <w:rsid w:val="03D42280"/>
    <w:rsid w:val="042136EA"/>
    <w:rsid w:val="064E5FE4"/>
    <w:rsid w:val="065E632F"/>
    <w:rsid w:val="07375AFB"/>
    <w:rsid w:val="07D37B81"/>
    <w:rsid w:val="0A8A5B9D"/>
    <w:rsid w:val="0B740604"/>
    <w:rsid w:val="0C8C1B76"/>
    <w:rsid w:val="0CE65A7F"/>
    <w:rsid w:val="12F9228B"/>
    <w:rsid w:val="131C7750"/>
    <w:rsid w:val="13BA7222"/>
    <w:rsid w:val="14C61215"/>
    <w:rsid w:val="16904E15"/>
    <w:rsid w:val="17282ECE"/>
    <w:rsid w:val="1795677D"/>
    <w:rsid w:val="18F723BA"/>
    <w:rsid w:val="19C20DAF"/>
    <w:rsid w:val="1AE67699"/>
    <w:rsid w:val="1B96180D"/>
    <w:rsid w:val="1BAC44DD"/>
    <w:rsid w:val="20E9115D"/>
    <w:rsid w:val="22B660C8"/>
    <w:rsid w:val="2472025D"/>
    <w:rsid w:val="25D56D4E"/>
    <w:rsid w:val="27151412"/>
    <w:rsid w:val="2939615B"/>
    <w:rsid w:val="2A6C721E"/>
    <w:rsid w:val="2C02517E"/>
    <w:rsid w:val="2C39109E"/>
    <w:rsid w:val="2C9E7155"/>
    <w:rsid w:val="2DAD7FB5"/>
    <w:rsid w:val="2FEC113F"/>
    <w:rsid w:val="30212379"/>
    <w:rsid w:val="32272AC1"/>
    <w:rsid w:val="35062596"/>
    <w:rsid w:val="35C35C3A"/>
    <w:rsid w:val="3624212F"/>
    <w:rsid w:val="376368FA"/>
    <w:rsid w:val="3A041960"/>
    <w:rsid w:val="3A833CE8"/>
    <w:rsid w:val="3C7B2DA1"/>
    <w:rsid w:val="3DF74162"/>
    <w:rsid w:val="41B56015"/>
    <w:rsid w:val="45E01B63"/>
    <w:rsid w:val="465930A4"/>
    <w:rsid w:val="4672735B"/>
    <w:rsid w:val="46C205D2"/>
    <w:rsid w:val="471929E9"/>
    <w:rsid w:val="47DC6528"/>
    <w:rsid w:val="48E82FAD"/>
    <w:rsid w:val="49B22871"/>
    <w:rsid w:val="4AA435E9"/>
    <w:rsid w:val="4D556248"/>
    <w:rsid w:val="56081F37"/>
    <w:rsid w:val="56B93289"/>
    <w:rsid w:val="56C96121"/>
    <w:rsid w:val="57D82E7C"/>
    <w:rsid w:val="59227E3D"/>
    <w:rsid w:val="5B0A14B3"/>
    <w:rsid w:val="5B1D2D4C"/>
    <w:rsid w:val="5CBF2A39"/>
    <w:rsid w:val="5CC56BCF"/>
    <w:rsid w:val="5E5F1C76"/>
    <w:rsid w:val="609801E1"/>
    <w:rsid w:val="60B20F4B"/>
    <w:rsid w:val="61976714"/>
    <w:rsid w:val="61DE0DE9"/>
    <w:rsid w:val="63CC58D5"/>
    <w:rsid w:val="69AA0B25"/>
    <w:rsid w:val="6A2640EC"/>
    <w:rsid w:val="6A2965D1"/>
    <w:rsid w:val="6A527B0F"/>
    <w:rsid w:val="6A7E183D"/>
    <w:rsid w:val="6D4557DC"/>
    <w:rsid w:val="6EA4516F"/>
    <w:rsid w:val="6EB21025"/>
    <w:rsid w:val="73163B2C"/>
    <w:rsid w:val="734D2746"/>
    <w:rsid w:val="73E64897"/>
    <w:rsid w:val="758F6C58"/>
    <w:rsid w:val="77744400"/>
    <w:rsid w:val="7AAB7A45"/>
    <w:rsid w:val="7C563CD8"/>
    <w:rsid w:val="7D3B699A"/>
    <w:rsid w:val="7EB94093"/>
    <w:rsid w:val="7FE367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5"/>
    <w:link w:val="2"/>
    <w:qFormat/>
    <w:locked/>
    <w:uiPriority w:val="99"/>
    <w:rPr>
      <w:kern w:val="2"/>
      <w:sz w:val="18"/>
      <w:szCs w:val="18"/>
    </w:rPr>
  </w:style>
  <w:style w:type="character" w:customStyle="1" w:styleId="8">
    <w:name w:val="Footer Char"/>
    <w:basedOn w:val="5"/>
    <w:link w:val="3"/>
    <w:locked/>
    <w:uiPriority w:val="99"/>
    <w:rPr>
      <w:kern w:val="2"/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kern w:val="2"/>
      <w:sz w:val="18"/>
      <w:szCs w:val="18"/>
    </w:rPr>
  </w:style>
  <w:style w:type="character" w:customStyle="1" w:styleId="10">
    <w:name w:val="font21"/>
    <w:basedOn w:val="5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5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5"/>
    <w:qFormat/>
    <w:uiPriority w:val="99"/>
    <w:rPr>
      <w:rFonts w:ascii="Arial" w:hAnsi="Arial" w:cs="Arial"/>
      <w:b/>
      <w:bCs/>
      <w:color w:val="000000"/>
      <w:sz w:val="20"/>
      <w:szCs w:val="20"/>
      <w:u w:val="none"/>
    </w:rPr>
  </w:style>
  <w:style w:type="character" w:customStyle="1" w:styleId="13">
    <w:name w:val="font31"/>
    <w:basedOn w:val="5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4">
    <w:name w:val="font91"/>
    <w:basedOn w:val="5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85</Pages>
  <Words>8673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2019-08-09T15:45:00Z</dcterms:created>
  <dc:creator>xianglili</dc:creator>
  <cp:lastModifiedBy>陈彩丹</cp:lastModifiedBy>
  <cp:lastPrinted>2019-08-28T03:39:16Z</cp:lastPrinted>
  <dcterms:modified xsi:type="dcterms:W3CDTF">2019-08-28T03:43:40Z</dcterms:modified>
  <dc:title>关于2018年度区本级财政决算的报告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