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D3" w:rsidRDefault="00F770D3" w:rsidP="00F770D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分地区分级别国内差旅住宿费</w:t>
      </w:r>
    </w:p>
    <w:p w:rsidR="00F770D3" w:rsidRDefault="00F770D3" w:rsidP="00F770D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限额标准明细表</w:t>
      </w:r>
    </w:p>
    <w:bookmarkEnd w:id="0"/>
    <w:p w:rsidR="00F770D3" w:rsidRDefault="00F770D3" w:rsidP="00F770D3">
      <w:pPr>
        <w:spacing w:line="560" w:lineRule="exact"/>
        <w:jc w:val="right"/>
        <w:rPr>
          <w:rFonts w:ascii="宋体" w:eastAsia="宋体" w:hAnsi="宋体" w:cs="宋体"/>
          <w:b/>
          <w:bCs/>
          <w:kern w:val="0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kern w:val="0"/>
          <w:sz w:val="20"/>
          <w:szCs w:val="20"/>
        </w:rPr>
        <w:t>单位:元/人·天</w:t>
      </w:r>
    </w:p>
    <w:tbl>
      <w:tblPr>
        <w:tblpPr w:leftFromText="180" w:rightFromText="180" w:vertAnchor="text" w:horzAnchor="page" w:tblpX="1082" w:tblpY="621"/>
        <w:tblOverlap w:val="never"/>
        <w:tblW w:w="99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2216"/>
        <w:gridCol w:w="885"/>
        <w:gridCol w:w="876"/>
        <w:gridCol w:w="880"/>
        <w:gridCol w:w="850"/>
        <w:gridCol w:w="851"/>
        <w:gridCol w:w="992"/>
        <w:gridCol w:w="709"/>
        <w:gridCol w:w="709"/>
      </w:tblGrid>
      <w:tr w:rsidR="00F770D3" w:rsidTr="002D46E0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F770D3" w:rsidTr="002D46E0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F770D3" w:rsidTr="002D46E0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F770D3" w:rsidTr="002D46E0">
        <w:trPr>
          <w:trHeight w:val="4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北京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7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天津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宁河区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54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 河北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石家庄市、张家口市、秦皇岛市、廊坊市、承德市、保定市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张家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口市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-9月、11-3月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525</w:t>
            </w:r>
          </w:p>
        </w:tc>
      </w:tr>
      <w:tr w:rsidR="00F770D3" w:rsidTr="002D46E0">
        <w:trPr>
          <w:trHeight w:val="40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秦皇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岛市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-8月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F770D3" w:rsidTr="002D46E0">
        <w:trPr>
          <w:trHeight w:val="37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承德市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580</w:t>
            </w:r>
          </w:p>
        </w:tc>
      </w:tr>
      <w:tr w:rsidR="00F770D3" w:rsidTr="002D46E0">
        <w:trPr>
          <w:trHeight w:val="42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山西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太原市、大同市、晋城市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2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临汾市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阳泉市、长治市、晋中市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111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lastRenderedPageBreak/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lastRenderedPageBreak/>
              <w:t>旺季浮动标准</w:t>
            </w:r>
          </w:p>
        </w:tc>
      </w:tr>
      <w:tr w:rsidR="00F770D3" w:rsidTr="002D46E0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F770D3" w:rsidTr="002D46E0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F770D3" w:rsidTr="002D46E0">
        <w:trPr>
          <w:trHeight w:val="231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呼和浩特市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1891"/>
        </w:trPr>
        <w:tc>
          <w:tcPr>
            <w:tcW w:w="9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海拉尔市、满洲里市、阿尔山市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</w:tr>
      <w:tr w:rsidR="00F770D3" w:rsidTr="002D46E0">
        <w:trPr>
          <w:trHeight w:val="541"/>
        </w:trPr>
        <w:tc>
          <w:tcPr>
            <w:tcW w:w="9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二连浩特市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F770D3" w:rsidTr="002D46E0">
        <w:trPr>
          <w:trHeight w:val="1246"/>
        </w:trPr>
        <w:tc>
          <w:tcPr>
            <w:tcW w:w="9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额济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纳旗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</w:tr>
      <w:tr w:rsidR="00F770D3" w:rsidTr="002D46E0">
        <w:trPr>
          <w:trHeight w:val="227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辽宁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沈阳市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204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大连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全市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</w:tr>
      <w:tr w:rsidR="00F770D3" w:rsidTr="002D46E0">
        <w:trPr>
          <w:trHeight w:val="15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吉林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长春市、吉林市、延边州、长白山管理区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吉林市、延边州、长白山管理区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</w:tr>
      <w:tr w:rsidR="00F770D3" w:rsidTr="002D46E0">
        <w:trPr>
          <w:trHeight w:val="233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352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哈尔滨市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哈尔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滨市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</w:tr>
      <w:tr w:rsidR="00F770D3" w:rsidTr="002D46E0">
        <w:trPr>
          <w:trHeight w:val="39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textAlignment w:val="center"/>
              <w:rPr>
                <w:rFonts w:ascii="仿宋_GB2312" w:eastAsia="仿宋_GB2312" w:hAnsi="宋体" w:cs="宋体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牡丹江市、伊春市、大兴安岭地区、黑河市、佳木斯市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-8月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</w:t>
            </w:r>
          </w:p>
        </w:tc>
      </w:tr>
      <w:tr w:rsidR="00F770D3" w:rsidTr="002D46E0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lastRenderedPageBreak/>
              <w:t>地区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F770D3" w:rsidTr="002D46E0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F770D3" w:rsidTr="002D46E0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F770D3" w:rsidTr="002D46E0">
        <w:trPr>
          <w:trHeight w:val="42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上海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9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江苏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4"/>
                <w:szCs w:val="24"/>
              </w:rPr>
              <w:t>南京市、苏州市、无锡市、常州市、</w:t>
            </w:r>
            <w:r>
              <w:rPr>
                <w:rFonts w:ascii="仿宋_GB2312" w:eastAsia="仿宋_GB2312" w:hAnsi="宋体" w:cs="宋体"/>
                <w:color w:val="000000"/>
                <w:spacing w:val="-10"/>
                <w:sz w:val="24"/>
                <w:szCs w:val="20"/>
              </w:rPr>
              <w:t>镇江市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浙江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杭州市区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舟山市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7-10月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420</w:t>
            </w:r>
          </w:p>
        </w:tc>
      </w:tr>
      <w:tr w:rsidR="00F770D3" w:rsidTr="002D46E0">
        <w:trPr>
          <w:trHeight w:val="46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安徽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福建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福州市、泉州市、平潭综合实验区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厦门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900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江西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全省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253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山东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济南市、淄博市、枣庄市、东营市、烟台市、潍坊市、济宁市、泰安市、威海市、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日照市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烟台市、威海市、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日照市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其他地区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青岛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F770D3" w:rsidTr="002D46E0">
        <w:trPr>
          <w:trHeight w:val="43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河南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郑州市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洛阳市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-5月上旬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</w:tr>
      <w:tr w:rsidR="00F770D3" w:rsidTr="002D46E0">
        <w:trPr>
          <w:trHeight w:val="4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湖北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F770D3" w:rsidTr="002D46E0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F770D3" w:rsidTr="002D46E0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F770D3" w:rsidTr="002D46E0">
        <w:trPr>
          <w:trHeight w:val="4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湖南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长沙市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64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广东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广州市、珠海市、佛山市、东莞市、中山市、江门市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深圳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7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广西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54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桂林市、北海市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1-2月、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7-9月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</w:tr>
      <w:tr w:rsidR="00F770D3" w:rsidTr="002D46E0">
        <w:trPr>
          <w:trHeight w:val="67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海南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海口市、文昌市、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澄迈县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1-2月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F770D3" w:rsidTr="002D46E0">
        <w:trPr>
          <w:trHeight w:val="2576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琼海市、万宁市、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br/>
              <w:t>陵水县、保亭县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1-3月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1000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三亚市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0-4月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</w:tr>
      <w:tr w:rsidR="00F770D3" w:rsidTr="002D46E0">
        <w:trPr>
          <w:trHeight w:val="4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重庆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9个中心城区、北部新区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770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F770D3" w:rsidTr="002D46E0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F770D3" w:rsidTr="002D46E0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F770D3" w:rsidTr="002D46E0">
        <w:trPr>
          <w:trHeight w:val="46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四川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阿坝州、甘孜州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绵阳市、乐山市、雅安市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凉山州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德阳市、遂宁市、巴中市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贵州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贵阳市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750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1514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云南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昆明市、大理州、丽江市、迪庆州、西双版纳州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西藏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拉萨市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530</w:t>
            </w:r>
          </w:p>
        </w:tc>
      </w:tr>
      <w:tr w:rsidR="00F770D3" w:rsidTr="002D46E0">
        <w:trPr>
          <w:trHeight w:val="962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500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其他地区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F770D3" w:rsidTr="002D46E0">
        <w:trPr>
          <w:trHeight w:val="4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陕西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西安市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榆林市、延安市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杨凌区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680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咸阳市、宝鸡市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渭南市、韩城市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0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315"/>
        </w:trPr>
        <w:tc>
          <w:tcPr>
            <w:tcW w:w="3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(城市)</w:t>
            </w:r>
          </w:p>
        </w:tc>
        <w:tc>
          <w:tcPr>
            <w:tcW w:w="26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住宿费标准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地区</w:t>
            </w:r>
          </w:p>
        </w:tc>
        <w:tc>
          <w:tcPr>
            <w:tcW w:w="32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旺季浮动标准</w:t>
            </w:r>
          </w:p>
        </w:tc>
      </w:tr>
      <w:tr w:rsidR="00F770D3" w:rsidTr="002D46E0">
        <w:trPr>
          <w:trHeight w:val="330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26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</w:t>
            </w:r>
          </w:p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期间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旺季上浮价</w:t>
            </w:r>
          </w:p>
        </w:tc>
      </w:tr>
      <w:tr w:rsidR="00F770D3" w:rsidTr="002D46E0">
        <w:trPr>
          <w:trHeight w:val="585"/>
        </w:trPr>
        <w:tc>
          <w:tcPr>
            <w:tcW w:w="3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省级及相当职级人员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省级及相当职级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正副厅长及相当职级人员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其他</w:t>
            </w:r>
          </w:p>
          <w:p w:rsidR="00F770D3" w:rsidRDefault="00F770D3" w:rsidP="002D46E0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pacing w:val="-12"/>
                <w:kern w:val="0"/>
                <w:sz w:val="24"/>
                <w:szCs w:val="24"/>
              </w:rPr>
              <w:t>人员</w:t>
            </w:r>
          </w:p>
        </w:tc>
      </w:tr>
      <w:tr w:rsidR="00F770D3" w:rsidTr="002D46E0">
        <w:trPr>
          <w:trHeight w:val="42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甘肃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兰州市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700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35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青海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西宁市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530</w:t>
            </w:r>
          </w:p>
        </w:tc>
      </w:tr>
      <w:tr w:rsidR="00F770D3" w:rsidTr="002D46E0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玉树州、果洛州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玉树州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海北州、黄南州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海北州、黄南州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375</w:t>
            </w:r>
          </w:p>
        </w:tc>
      </w:tr>
      <w:tr w:rsidR="00F770D3" w:rsidTr="002D46E0">
        <w:trPr>
          <w:trHeight w:val="45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海东市、海南州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海东市、海南州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375</w:t>
            </w: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海西州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600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海西州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/>
                <w:color w:val="000000"/>
                <w:sz w:val="24"/>
                <w:szCs w:val="20"/>
              </w:rPr>
              <w:t>-9月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F770D3" w:rsidTr="002D46E0">
        <w:trPr>
          <w:trHeight w:val="45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宁夏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银川市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其他地区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430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新疆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乌鲁木齐市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800 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87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克州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rPr>
                <w:rFonts w:ascii="仿宋_GB2312" w:eastAsia="仿宋_GB2312" w:hAnsi="宋体" w:cs="仿宋_GB2312"/>
                <w:sz w:val="24"/>
                <w:szCs w:val="24"/>
              </w:rPr>
            </w:pPr>
          </w:p>
        </w:tc>
      </w:tr>
      <w:tr w:rsidR="00F770D3" w:rsidTr="002D46E0">
        <w:trPr>
          <w:trHeight w:val="465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喀什地区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2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阿克苏地区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  <w:tr w:rsidR="00F770D3" w:rsidTr="002D46E0">
        <w:trPr>
          <w:trHeight w:val="480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塔城地区 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770D3" w:rsidRDefault="00F770D3" w:rsidP="002D46E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</w:tr>
    </w:tbl>
    <w:p w:rsidR="007C435F" w:rsidRDefault="007C435F"/>
    <w:sectPr w:rsidR="007C4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72"/>
    <w:rsid w:val="000F0F72"/>
    <w:rsid w:val="007C435F"/>
    <w:rsid w:val="00F7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CD415-9A3C-4EBA-9FFC-327CE43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770D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正文文本 Char"/>
    <w:basedOn w:val="a0"/>
    <w:link w:val="a3"/>
    <w:rsid w:val="00F770D3"/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link w:val="Char0"/>
    <w:rsid w:val="00F770D3"/>
    <w:pPr>
      <w:ind w:left="420"/>
    </w:pPr>
    <w:rPr>
      <w:rFonts w:ascii="楷体_GB2312" w:eastAsia="楷体_GB2312" w:hAnsi="Times New Roman" w:cs="Times New Roman"/>
      <w:sz w:val="32"/>
      <w:szCs w:val="24"/>
    </w:rPr>
  </w:style>
  <w:style w:type="character" w:customStyle="1" w:styleId="Char0">
    <w:name w:val="正文文本缩进 Char"/>
    <w:basedOn w:val="a0"/>
    <w:link w:val="a4"/>
    <w:rsid w:val="00F770D3"/>
    <w:rPr>
      <w:rFonts w:ascii="楷体_GB2312" w:eastAsia="楷体_GB2312" w:hAnsi="Times New Roman" w:cs="Times New Roman"/>
      <w:sz w:val="32"/>
      <w:szCs w:val="24"/>
    </w:rPr>
  </w:style>
  <w:style w:type="paragraph" w:styleId="a5">
    <w:name w:val="Date"/>
    <w:basedOn w:val="a"/>
    <w:next w:val="a"/>
    <w:link w:val="Char1"/>
    <w:rsid w:val="00F770D3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日期 Char"/>
    <w:basedOn w:val="a0"/>
    <w:link w:val="a5"/>
    <w:rsid w:val="00F770D3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2"/>
    <w:semiHidden/>
    <w:rsid w:val="00F770D3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6"/>
    <w:semiHidden/>
    <w:rsid w:val="00F770D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3"/>
    <w:uiPriority w:val="99"/>
    <w:rsid w:val="00F770D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F770D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4"/>
    <w:rsid w:val="00F770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眉 Char"/>
    <w:basedOn w:val="a0"/>
    <w:link w:val="a8"/>
    <w:rsid w:val="00F770D3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F770D3"/>
  </w:style>
  <w:style w:type="character" w:customStyle="1" w:styleId="font01">
    <w:name w:val="font01"/>
    <w:qFormat/>
    <w:rsid w:val="00F770D3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qFormat/>
    <w:rsid w:val="00F770D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区财政局（国资办）</dc:creator>
  <cp:keywords/>
  <dc:description/>
  <cp:lastModifiedBy>区财政局（国资办）</cp:lastModifiedBy>
  <cp:revision>2</cp:revision>
  <dcterms:created xsi:type="dcterms:W3CDTF">2021-09-01T09:15:00Z</dcterms:created>
  <dcterms:modified xsi:type="dcterms:W3CDTF">2021-09-01T09:15:00Z</dcterms:modified>
</cp:coreProperties>
</file>