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H1DEpj/zSaHlteuVhxclXx==&#10;" textCheckSum="" ver="1">
  <a:bounds l="7713" t="619" r="9000" b="17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矩形 1"/>
        <wps:cNvSpPr/>
        <wps:spPr>
          <a:xfrm>
            <a:off x="0" y="0"/>
            <a:ext cx="817245" cy="737235"/>
          </a:xfrm>
          <a:prstGeom prst="rect">
            <a:avLst/>
          </a:prstGeom>
          <a:solidFill>
            <a:srgbClr val="FFFFFF"/>
          </a:solidFill>
          <a:ln>
            <a:noFill/>
          </a:ln>
        </wps:spPr>
        <wps:txbx/>
        <wps:bodyPr lIns="0" tIns="0" rIns="0" bIns="0" upright="1"/>
      </wps:wsp>
    </a:graphicData>
  </a:graphic>
</wp:e2oholder>
</file>