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7"/>
        <w:spacing w:before="0" w:beforeAutospacing="0" w:after="0" w:afterAutospacing="0"/>
        <w:jc w:val="center"/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44"/>
          <w:szCs w:val="44"/>
          <w:lang w:val="en-US" w:eastAsia="zh-CN" w:bidi="ar-SA"/>
        </w:rPr>
        <w:t>温州市龙湾区燃气锅炉低氮改造资金补助实施办法（征求意见稿）</w:t>
      </w:r>
    </w:p>
    <w:p>
      <w:pPr>
        <w:adjustRightInd w:val="0"/>
        <w:snapToGrid w:val="0"/>
        <w:spacing w:line="560" w:lineRule="exact"/>
        <w:jc w:val="center"/>
        <w:rPr>
          <w:rFonts w:hint="eastAsia" w:eastAsia="楷体_GB2312"/>
          <w:bCs/>
          <w:color w:val="00000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为加快改善我区环境空气质量，鼓励龙湾区范围内的项目单位开展燃气锅炉低氮改造工作，切实控制全区燃气锅炉氮氧化物排放水平，依据《温州市打赢蓝天保卫战2020年工作计划》（温大气办〔2020〕1号）和《龙湾区打赢蓝天保卫战2020年工作计划》（美丽龙湾办〔2020〕9号）等文件精神，结合龙湾区实际情况，制定本办法。</w:t>
      </w:r>
    </w:p>
    <w:p>
      <w:pPr>
        <w:pStyle w:val="7"/>
        <w:spacing w:before="0" w:beforeAutospacing="0" w:after="0" w:afterAutospacing="0"/>
        <w:ind w:left="643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补助范围</w:t>
      </w:r>
    </w:p>
    <w:p>
      <w:pPr>
        <w:pStyle w:val="7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本办法所指燃气锅炉低氮改造，是项目单位通过采取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改造燃气锅炉相关设备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、整体更换燃气锅炉等方式，有效降低氮氧化物排放浓度的污染治理工程。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补助只针对龙湾区范围内的企业，符合要求的企业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），按工作要求在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2021年6月30日前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完成燃气锅炉低氮改造的项目单位，均可申请补助资金。</w:t>
      </w:r>
    </w:p>
    <w:p>
      <w:pPr>
        <w:pStyle w:val="7"/>
        <w:spacing w:before="0" w:beforeAutospacing="0" w:after="0" w:afterAutospacing="0"/>
        <w:ind w:left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、补助条件</w:t>
      </w:r>
    </w:p>
    <w:p>
      <w:pPr>
        <w:pStyle w:val="7"/>
        <w:spacing w:before="0" w:beforeAutospacing="0" w:after="0" w:afterAutospacing="0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燃气锅炉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有合法环保手续，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低氮改造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技术符合相关要求，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在规定期间完成，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经检测验收合格，验收由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项目单位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对无需工程改造就已经达到低氮标准的锅炉不予补助。</w:t>
      </w:r>
    </w:p>
    <w:p>
      <w:pPr>
        <w:pStyle w:val="7"/>
        <w:spacing w:before="0" w:beforeAutospacing="0" w:after="0" w:afterAutospacing="0"/>
        <w:ind w:left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、补助标准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对按期完成燃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气</w:t>
      </w:r>
      <w:r>
        <w:rPr>
          <w:rFonts w:hint="eastAsia" w:ascii="仿宋_GB2312" w:hAnsi="仿宋_GB2312" w:eastAsia="仿宋_GB2312" w:cs="仿宋_GB2312"/>
          <w:sz w:val="32"/>
          <w:szCs w:val="32"/>
        </w:rPr>
        <w:t>锅炉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低氮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企业单位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，给予一定资金补助：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《浙江省财政厅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浙江省生态环境厅关于提前下达2020年中央大气污染防治、水污染防治、土壤污染防治专项资金的通知》（浙财建〔2019〕154号）文件，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企业单位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燃气锅炉低氮改造按照2万元/蒸吨的标准进行补助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补助总金额不高于改造总费用。</w:t>
      </w:r>
    </w:p>
    <w:p>
      <w:pPr>
        <w:pStyle w:val="7"/>
        <w:spacing w:before="0" w:beforeAutospacing="0" w:after="0" w:afterAutospacing="0"/>
        <w:ind w:left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、申报材料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符合申请条件的，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龙湾区生态环境分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局提交以下材料申请验收：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okmark22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一）通过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改造锅炉的，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由申请单位提供下列材料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龙湾区</w:t>
      </w:r>
      <w:r>
        <w:rPr>
          <w:rFonts w:hint="eastAsia" w:ascii="仿宋_GB2312" w:hAnsi="仿宋_GB2312" w:eastAsia="仿宋_GB2312" w:cs="仿宋_GB2312"/>
          <w:sz w:val="32"/>
          <w:szCs w:val="32"/>
        </w:rPr>
        <w:t>燃气锅炉低氮改造财政补助资金申请表；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2.检验机构出具有效的合格检验报告,在用锅炉的使用登记证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3.燃气锅炉低氮改造合同，发票复印件；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4.改造后的锅炉外部监督检验报告、大气污染物排放检测报告和运行工况能效测试报告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5.燃气锅炉改造前（包括企业或单位正门或营业执照照片、 锅炉整体和锅炉铭牌照片）、改造中、改造后的照片或影像资料。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）通过整体更换锅炉改造的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申请单位提供下列材料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龙湾区</w:t>
      </w:r>
      <w:r>
        <w:rPr>
          <w:rFonts w:hint="eastAsia" w:ascii="仿宋_GB2312" w:hAnsi="仿宋_GB2312" w:eastAsia="仿宋_GB2312" w:cs="仿宋_GB2312"/>
          <w:sz w:val="32"/>
          <w:szCs w:val="32"/>
        </w:rPr>
        <w:t>燃气锅炉低氮改造财政补助资金申请表；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32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《特种设备停用报废注销登记表》；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33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新装承压锅炉需提交检验合格证明、锅炉使用登记证、监督检验报告及能效测试报告；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4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更换锅炉的设备采购和安装合同；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35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5.企业自主验收合格报告（含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大气污染物排放检测报告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36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燃气锅炉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前（包括企业或单位正门或营业执照照片、 锅炉整体和锅炉铭牌照片）、改造中、改造后的照片或影像资料。</w:t>
      </w:r>
    </w:p>
    <w:p>
      <w:pPr>
        <w:pStyle w:val="7"/>
        <w:spacing w:before="0" w:beforeAutospacing="0" w:after="0" w:afterAutospacing="0"/>
        <w:ind w:left="643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申报流程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1.改造备案：企业提交改造备案表至区生态环境分局，由区生态环境分局汇总征求属地街道意见，如无异议，进行七天公示。企业在2020年度已经完成改造的也可以提交申请。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请补助资金：企业需如实提供申报材料并提交补助资金申请表，由第三方单位对书面材料和改造现场情况进行核查，符合要求后，由区生态环境分局、属地街道共同审核通过后，报区财政局给予发放补助资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641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六、补助支付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燃气锅炉低氮改造所需费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由中央资金、省市级专项资金中安排支付，不足部分由区级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财政统筹安排。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第三方核查单位由区生态环境分局统一委托，费用由区财政局安排资金支付。</w:t>
      </w:r>
    </w:p>
    <w:p>
      <w:pPr>
        <w:pStyle w:val="7"/>
        <w:spacing w:before="0" w:beforeAutospacing="0" w:after="0" w:afterAutospacing="0" w:line="240" w:lineRule="auto"/>
        <w:ind w:left="643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、监督管理</w:t>
      </w:r>
    </w:p>
    <w:p>
      <w:pPr>
        <w:pStyle w:val="7"/>
        <w:spacing w:before="0" w:beforeAutospacing="0" w:after="0" w:afterAutospacing="0" w:line="240" w:lineRule="auto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落实企业主体责任。项目单位是实施燃气锅炉低氮改造的责任主体，应参照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燃气锅炉低氮改造工作技术指南（试行）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自主选择低氮技术和设备，承担改造项目的安全、环保、节能和资金规范使用等责任。对未按规定时间完成低氮改造的，取消相关补助政策。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有特殊情况需延迟的，由企业提出申请，经区生态环境分局集体研究后可作相应调整。</w:t>
      </w: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（二）做到资金专款专用。补助资金必须专款专用，任何单位不得以任何理由虚报、骗取、截留、挪用专项资金。对违反规定的将按照国家和我市有关规定，依法追究有关单位和人员责任。</w:t>
      </w: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三）强化补助资金管理。区生态环境分局对燃气锅炉低氮改造补助资金实施监督和管理，补助发放前开展现场抽查，如发现弄虚作假，提供虚假材料、虚假凭证骗取补助资金的，除全额追缴已拨付补助资金外，将追究有关单位负责人和当事人的责任。</w:t>
      </w: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区生态环境分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局负责解释。</w:t>
      </w: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1.龙湾区燃气锅炉改造备案表</w:t>
      </w:r>
    </w:p>
    <w:p>
      <w:pPr>
        <w:pStyle w:val="7"/>
        <w:spacing w:before="0" w:beforeAutospacing="0" w:after="0" w:afterAutospacing="0"/>
        <w:ind w:left="2236" w:leftChars="760" w:hanging="640" w:hanging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bookmarkStart w:id="9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龙湾区</w:t>
      </w:r>
      <w:r>
        <w:rPr>
          <w:rFonts w:hint="eastAsia" w:ascii="仿宋_GB2312" w:hAnsi="仿宋_GB2312" w:eastAsia="仿宋_GB2312" w:cs="仿宋_GB2312"/>
          <w:sz w:val="32"/>
          <w:szCs w:val="32"/>
        </w:rPr>
        <w:t>燃气锅炉低氮改造财政补助资金申请表</w:t>
      </w:r>
      <w:bookmarkEnd w:id="9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龙湾区燃气锅炉改造备案表</w:t>
      </w:r>
    </w:p>
    <w:tbl>
      <w:tblPr>
        <w:tblStyle w:val="8"/>
        <w:tblpPr w:leftFromText="180" w:rightFromText="180" w:vertAnchor="text" w:horzAnchor="page" w:tblpX="1537" w:tblpY="165"/>
        <w:tblOverlap w:val="never"/>
        <w:tblW w:w="935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6"/>
        <w:gridCol w:w="2751"/>
        <w:gridCol w:w="2085"/>
        <w:gridCol w:w="19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3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单位名称（盖章）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9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法人代表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联系方式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9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联系方式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9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详细地址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9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锅炉用途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 xml:space="preserve">工业源锅炉（） 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生活源锅炉（）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锅炉型号及蒸吨数 （吨/小时）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型号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蒸吨数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锅炉登记日期 或首次供气日期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改造方式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锅炉改造（）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整体更换锅炉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3" w:hRule="exact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预计改造开始时间</w:t>
            </w:r>
          </w:p>
        </w:tc>
        <w:tc>
          <w:tcPr>
            <w:tcW w:w="6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日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shd w:val="clear" w:color="auto" w:fill="auto"/>
          <w:lang w:val="en-US" w:eastAsia="zh-CN" w:bidi="ar-SA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rFonts w:hint="default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附件2</w:t>
      </w:r>
    </w:p>
    <w:tbl>
      <w:tblPr>
        <w:tblStyle w:val="8"/>
        <w:tblpPr w:leftFromText="180" w:rightFromText="180" w:vertAnchor="text" w:horzAnchor="page" w:tblpX="1642" w:tblpY="709"/>
        <w:tblOverlap w:val="never"/>
        <w:tblW w:w="881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9"/>
        <w:gridCol w:w="1346"/>
        <w:gridCol w:w="2085"/>
        <w:gridCol w:w="2010"/>
        <w:gridCol w:w="2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bookmarkStart w:id="6" w:name="bookmark48"/>
            <w:bookmarkStart w:id="7" w:name="bookmark47"/>
            <w:bookmarkStart w:id="8" w:name="bookmark46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单位名称（盖章）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法人代表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联系方式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联系方式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详细地址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企业账户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开户名称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开户行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119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银行账号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锅炉用途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 xml:space="preserve">工业源锅炉（） 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生活源锅炉（）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锅炉型号及蒸吨数（吨/小时）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型号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蒸吨数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锅炉登记日期或首次供气日期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改造方式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锅炉改造（）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整体更换锅炉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改造完成时间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申请补助金额（万元）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7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街道意见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（盖章）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年  月  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2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区生态环境分局意见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（盖章）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年  月  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</w:tr>
      <w:bookmarkEnd w:id="6"/>
      <w:bookmarkEnd w:id="7"/>
      <w:bookmarkEnd w:id="8"/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龙湾区燃气锅炉低氮改造补助资金申请表</w:t>
      </w:r>
    </w:p>
    <w:sectPr>
      <w:pgSz w:w="11906" w:h="16838"/>
      <w:pgMar w:top="2098" w:right="1474" w:bottom="1984" w:left="1587" w:header="851" w:footer="1276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35.05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84hJ9EAAAADAQAADwAAAAAAAAABACAAAAAiAAAAZHJzL2Rvd25yZXYueG1s&#10;UEsBAhQAFAAAAAgAh07iQO5gh/b/AQAADwQ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57"/>
    <w:rsid w:val="0000006D"/>
    <w:rsid w:val="00043D65"/>
    <w:rsid w:val="00064D22"/>
    <w:rsid w:val="0007020B"/>
    <w:rsid w:val="00092FD6"/>
    <w:rsid w:val="000A437D"/>
    <w:rsid w:val="000A7AA1"/>
    <w:rsid w:val="000C3E12"/>
    <w:rsid w:val="000C688D"/>
    <w:rsid w:val="000D0A95"/>
    <w:rsid w:val="000D631E"/>
    <w:rsid w:val="00101F37"/>
    <w:rsid w:val="00133BA8"/>
    <w:rsid w:val="00166614"/>
    <w:rsid w:val="00175192"/>
    <w:rsid w:val="001902A6"/>
    <w:rsid w:val="001A113F"/>
    <w:rsid w:val="001C7AF8"/>
    <w:rsid w:val="001E7DC5"/>
    <w:rsid w:val="001F27C0"/>
    <w:rsid w:val="001F4303"/>
    <w:rsid w:val="00220E22"/>
    <w:rsid w:val="002240EC"/>
    <w:rsid w:val="002B0D83"/>
    <w:rsid w:val="002D6417"/>
    <w:rsid w:val="002F5ADB"/>
    <w:rsid w:val="00300B0D"/>
    <w:rsid w:val="0031204F"/>
    <w:rsid w:val="00355F63"/>
    <w:rsid w:val="00384858"/>
    <w:rsid w:val="003F42CC"/>
    <w:rsid w:val="003F45D7"/>
    <w:rsid w:val="00416C57"/>
    <w:rsid w:val="0043125A"/>
    <w:rsid w:val="004427B8"/>
    <w:rsid w:val="004570E8"/>
    <w:rsid w:val="00465145"/>
    <w:rsid w:val="00494B74"/>
    <w:rsid w:val="004B141A"/>
    <w:rsid w:val="004D60BC"/>
    <w:rsid w:val="004F3EE1"/>
    <w:rsid w:val="004F6BF2"/>
    <w:rsid w:val="005012DE"/>
    <w:rsid w:val="0052668B"/>
    <w:rsid w:val="005402C5"/>
    <w:rsid w:val="00542820"/>
    <w:rsid w:val="005B1B22"/>
    <w:rsid w:val="005B6B99"/>
    <w:rsid w:val="005C5ECF"/>
    <w:rsid w:val="005E10B1"/>
    <w:rsid w:val="006128D9"/>
    <w:rsid w:val="00630C08"/>
    <w:rsid w:val="00665FBF"/>
    <w:rsid w:val="006D0EE9"/>
    <w:rsid w:val="006D351F"/>
    <w:rsid w:val="00761027"/>
    <w:rsid w:val="00783523"/>
    <w:rsid w:val="007E1210"/>
    <w:rsid w:val="007F504E"/>
    <w:rsid w:val="0081290C"/>
    <w:rsid w:val="008313EE"/>
    <w:rsid w:val="00837699"/>
    <w:rsid w:val="008639D6"/>
    <w:rsid w:val="008804A1"/>
    <w:rsid w:val="00883C4C"/>
    <w:rsid w:val="008A1C07"/>
    <w:rsid w:val="008D7DC3"/>
    <w:rsid w:val="008F36FD"/>
    <w:rsid w:val="0090670E"/>
    <w:rsid w:val="00913A17"/>
    <w:rsid w:val="00913D53"/>
    <w:rsid w:val="00940A8D"/>
    <w:rsid w:val="00941A0F"/>
    <w:rsid w:val="0096039A"/>
    <w:rsid w:val="009E1D6A"/>
    <w:rsid w:val="009F3137"/>
    <w:rsid w:val="00A36177"/>
    <w:rsid w:val="00A50FEF"/>
    <w:rsid w:val="00A64CD7"/>
    <w:rsid w:val="00B255C8"/>
    <w:rsid w:val="00B62146"/>
    <w:rsid w:val="00B748F2"/>
    <w:rsid w:val="00BE36A7"/>
    <w:rsid w:val="00BF18D1"/>
    <w:rsid w:val="00C00BC5"/>
    <w:rsid w:val="00C440D1"/>
    <w:rsid w:val="00C45A47"/>
    <w:rsid w:val="00CA5862"/>
    <w:rsid w:val="00CA6669"/>
    <w:rsid w:val="00CB0F8B"/>
    <w:rsid w:val="00CD01F5"/>
    <w:rsid w:val="00CE61FE"/>
    <w:rsid w:val="00D15EDB"/>
    <w:rsid w:val="00D5546F"/>
    <w:rsid w:val="00DC45D4"/>
    <w:rsid w:val="00DD3281"/>
    <w:rsid w:val="00DD78E9"/>
    <w:rsid w:val="00DE0D30"/>
    <w:rsid w:val="00DE554C"/>
    <w:rsid w:val="00DE5A93"/>
    <w:rsid w:val="00DF4DBA"/>
    <w:rsid w:val="00DF617B"/>
    <w:rsid w:val="00E607FD"/>
    <w:rsid w:val="00E77A75"/>
    <w:rsid w:val="00EB77C7"/>
    <w:rsid w:val="00EC09F7"/>
    <w:rsid w:val="00EE2F2E"/>
    <w:rsid w:val="00EF203E"/>
    <w:rsid w:val="00F02218"/>
    <w:rsid w:val="00F25239"/>
    <w:rsid w:val="00F26DDB"/>
    <w:rsid w:val="00FC3276"/>
    <w:rsid w:val="00FE04AB"/>
    <w:rsid w:val="026A52C8"/>
    <w:rsid w:val="0331785A"/>
    <w:rsid w:val="06690416"/>
    <w:rsid w:val="06A640F5"/>
    <w:rsid w:val="08C561AA"/>
    <w:rsid w:val="097C2115"/>
    <w:rsid w:val="0A7110C4"/>
    <w:rsid w:val="0B377665"/>
    <w:rsid w:val="0C8A7B12"/>
    <w:rsid w:val="0FEB2C69"/>
    <w:rsid w:val="114C6417"/>
    <w:rsid w:val="11C0420D"/>
    <w:rsid w:val="14F138E6"/>
    <w:rsid w:val="178863BB"/>
    <w:rsid w:val="1AA209F6"/>
    <w:rsid w:val="1E771F4F"/>
    <w:rsid w:val="1E7A60C5"/>
    <w:rsid w:val="21662799"/>
    <w:rsid w:val="235A30A8"/>
    <w:rsid w:val="28E87480"/>
    <w:rsid w:val="2A363389"/>
    <w:rsid w:val="2AE76313"/>
    <w:rsid w:val="2C3F2263"/>
    <w:rsid w:val="2C7C033F"/>
    <w:rsid w:val="2F662DD1"/>
    <w:rsid w:val="33772FAD"/>
    <w:rsid w:val="33FA3DFB"/>
    <w:rsid w:val="37CB56CD"/>
    <w:rsid w:val="38511C0B"/>
    <w:rsid w:val="392653E2"/>
    <w:rsid w:val="3CE3523F"/>
    <w:rsid w:val="3CF23809"/>
    <w:rsid w:val="42DB1EE0"/>
    <w:rsid w:val="42FB37E5"/>
    <w:rsid w:val="43F57CC6"/>
    <w:rsid w:val="47DC0729"/>
    <w:rsid w:val="49793459"/>
    <w:rsid w:val="4C1302E7"/>
    <w:rsid w:val="54816C4D"/>
    <w:rsid w:val="549868DE"/>
    <w:rsid w:val="54D96B31"/>
    <w:rsid w:val="560A0499"/>
    <w:rsid w:val="585A0AB7"/>
    <w:rsid w:val="593D0492"/>
    <w:rsid w:val="612D3399"/>
    <w:rsid w:val="61690532"/>
    <w:rsid w:val="61BB3C95"/>
    <w:rsid w:val="640476F8"/>
    <w:rsid w:val="6F630A35"/>
    <w:rsid w:val="71A439DD"/>
    <w:rsid w:val="737A4C63"/>
    <w:rsid w:val="73F22462"/>
    <w:rsid w:val="77266AED"/>
    <w:rsid w:val="7966769E"/>
    <w:rsid w:val="79961B56"/>
    <w:rsid w:val="7A9B6824"/>
    <w:rsid w:val="7CE250EA"/>
    <w:rsid w:val="7D194786"/>
    <w:rsid w:val="7D2A4140"/>
    <w:rsid w:val="7D8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C991B-A694-428B-84B2-72FC362AD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</Words>
  <Characters>805</Characters>
  <Lines>6</Lines>
  <Paragraphs>1</Paragraphs>
  <TotalTime>14</TotalTime>
  <ScaleCrop>false</ScaleCrop>
  <LinksUpToDate>false</LinksUpToDate>
  <CharactersWithSpaces>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2020-04-10T07:19:00Z</dcterms:created>
  <dc:creator>吴继业</dc:creator>
  <cp:lastModifiedBy>谨斯里不是弟控 吗</cp:lastModifiedBy>
  <cp:lastPrinted>2020-12-18T02:52:00Z</cp:lastPrinted>
  <dcterms:modified xsi:type="dcterms:W3CDTF">2021-01-26T03:03:50Z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