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s="黑体"/>
          <w:b w:val="0"/>
          <w:bCs w:val="0"/>
          <w:sz w:val="32"/>
          <w:szCs w:val="32"/>
        </w:rPr>
      </w:pPr>
      <w:r>
        <w:rPr>
          <w:rFonts w:hint="eastAsia" w:ascii="黑体" w:eastAsia="黑体" w:cs="黑体"/>
          <w:b w:val="0"/>
          <w:bCs w:val="0"/>
          <w:sz w:val="32"/>
          <w:szCs w:val="32"/>
        </w:rPr>
        <w:t>附件1</w:t>
      </w:r>
    </w:p>
    <w:p>
      <w:pPr>
        <w:pStyle w:val="4"/>
        <w:spacing w:before="0" w:beforeAutospacing="0" w:after="0" w:afterAutospacing="0" w:line="560" w:lineRule="exact"/>
        <w:jc w:val="center"/>
        <w:rPr>
          <w:rFonts w:hint="eastAsia" w:ascii="方正小标宋简体" w:hAnsi="Calibri" w:eastAsia="方正小标宋简体" w:cs="方正小标宋简体"/>
          <w:kern w:val="2"/>
          <w:sz w:val="36"/>
          <w:szCs w:val="36"/>
          <w:lang w:val="en-US" w:eastAsia="zh-CN" w:bidi="ar-SA"/>
        </w:rPr>
      </w:pPr>
      <w:bookmarkStart w:id="0" w:name="_GoBack"/>
      <w:r>
        <w:rPr>
          <w:rFonts w:hint="eastAsia" w:ascii="方正小标宋简体" w:hAnsi="Calibri" w:eastAsia="方正小标宋简体" w:cs="方正小标宋简体"/>
          <w:kern w:val="2"/>
          <w:sz w:val="36"/>
          <w:szCs w:val="36"/>
          <w:lang w:val="en-US" w:eastAsia="zh-CN" w:bidi="ar-SA"/>
        </w:rPr>
        <w:t>温州高新技术产业开发区城市建设开发有限公司公开招聘劳务派遣人员计划表</w:t>
      </w:r>
    </w:p>
    <w:bookmarkEnd w:id="0"/>
    <w:p/>
    <w:tbl>
      <w:tblPr>
        <w:tblStyle w:val="6"/>
        <w:tblW w:w="13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1320"/>
        <w:gridCol w:w="1875"/>
        <w:gridCol w:w="2280"/>
        <w:gridCol w:w="2475"/>
        <w:gridCol w:w="1020"/>
        <w:gridCol w:w="1140"/>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567" w:type="dxa"/>
            <w:vMerge w:val="restar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 w:hAnsi="仿宋" w:eastAsia="仿宋"/>
                <w:b/>
                <w:bCs/>
                <w:sz w:val="24"/>
                <w:szCs w:val="24"/>
              </w:rPr>
            </w:pPr>
            <w:r>
              <w:rPr>
                <w:rFonts w:hint="eastAsia" w:ascii="仿宋" w:hAnsi="仿宋" w:eastAsia="仿宋"/>
                <w:b/>
                <w:bCs/>
                <w:sz w:val="24"/>
                <w:szCs w:val="24"/>
              </w:rPr>
              <w:t>招聘岗位</w:t>
            </w:r>
          </w:p>
        </w:tc>
        <w:tc>
          <w:tcPr>
            <w:tcW w:w="12381" w:type="dxa"/>
            <w:gridSpan w:val="7"/>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 w:hAnsi="仿宋" w:eastAsia="仿宋"/>
                <w:b/>
                <w:bCs/>
                <w:sz w:val="24"/>
                <w:szCs w:val="24"/>
              </w:rPr>
            </w:pPr>
            <w:r>
              <w:rPr>
                <w:rFonts w:hint="eastAsia" w:ascii="仿宋" w:hAnsi="仿宋" w:eastAsia="仿宋"/>
                <w:b/>
                <w:bCs/>
                <w:sz w:val="28"/>
                <w:szCs w:val="28"/>
              </w:rPr>
              <w:t>报名资格条件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567" w:type="dxa"/>
            <w:vMerge w:val="continue"/>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 w:hAnsi="仿宋" w:eastAsia="仿宋"/>
                <w:b/>
                <w:bCs/>
                <w:sz w:val="24"/>
                <w:szCs w:val="24"/>
              </w:rPr>
            </w:pPr>
          </w:p>
        </w:tc>
        <w:tc>
          <w:tcPr>
            <w:tcW w:w="1320"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 w:hAnsi="仿宋" w:eastAsia="仿宋"/>
                <w:b/>
                <w:bCs/>
                <w:sz w:val="24"/>
                <w:szCs w:val="24"/>
              </w:rPr>
            </w:pPr>
            <w:r>
              <w:rPr>
                <w:rFonts w:hint="eastAsia" w:ascii="仿宋" w:hAnsi="仿宋" w:eastAsia="仿宋"/>
                <w:b/>
                <w:bCs/>
                <w:sz w:val="24"/>
                <w:szCs w:val="24"/>
              </w:rPr>
              <w:t>招聘</w:t>
            </w:r>
            <w:r>
              <w:rPr>
                <w:rFonts w:ascii="仿宋" w:hAnsi="仿宋" w:eastAsia="仿宋"/>
                <w:b/>
                <w:bCs/>
                <w:sz w:val="24"/>
                <w:szCs w:val="24"/>
              </w:rPr>
              <w:t>人数</w:t>
            </w:r>
          </w:p>
        </w:tc>
        <w:tc>
          <w:tcPr>
            <w:tcW w:w="187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 w:hAnsi="仿宋" w:eastAsia="仿宋"/>
                <w:b/>
                <w:bCs/>
                <w:sz w:val="24"/>
                <w:szCs w:val="24"/>
              </w:rPr>
            </w:pPr>
            <w:r>
              <w:rPr>
                <w:rFonts w:hint="eastAsia" w:ascii="仿宋" w:hAnsi="仿宋" w:eastAsia="仿宋"/>
                <w:b/>
                <w:bCs/>
                <w:sz w:val="24"/>
                <w:szCs w:val="24"/>
              </w:rPr>
              <w:t>年龄</w:t>
            </w:r>
          </w:p>
        </w:tc>
        <w:tc>
          <w:tcPr>
            <w:tcW w:w="2280"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 w:hAnsi="仿宋" w:eastAsia="仿宋"/>
                <w:b/>
                <w:bCs/>
                <w:sz w:val="24"/>
                <w:szCs w:val="24"/>
              </w:rPr>
            </w:pPr>
            <w:r>
              <w:rPr>
                <w:rFonts w:hint="eastAsia" w:ascii="仿宋" w:hAnsi="仿宋" w:eastAsia="仿宋"/>
                <w:b/>
                <w:bCs/>
                <w:sz w:val="24"/>
                <w:szCs w:val="24"/>
              </w:rPr>
              <w:t>学历</w:t>
            </w:r>
          </w:p>
        </w:tc>
        <w:tc>
          <w:tcPr>
            <w:tcW w:w="247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 w:hAnsi="仿宋" w:eastAsia="仿宋"/>
                <w:b/>
                <w:bCs/>
                <w:sz w:val="24"/>
                <w:szCs w:val="24"/>
              </w:rPr>
            </w:pPr>
            <w:r>
              <w:rPr>
                <w:rFonts w:hint="eastAsia" w:ascii="仿宋" w:hAnsi="仿宋" w:eastAsia="仿宋"/>
                <w:b/>
                <w:bCs/>
                <w:sz w:val="24"/>
                <w:szCs w:val="24"/>
              </w:rPr>
              <w:t>专业</w:t>
            </w:r>
          </w:p>
        </w:tc>
        <w:tc>
          <w:tcPr>
            <w:tcW w:w="1020"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 w:hAnsi="仿宋" w:eastAsia="仿宋"/>
                <w:b/>
                <w:bCs/>
                <w:sz w:val="24"/>
                <w:szCs w:val="24"/>
              </w:rPr>
            </w:pPr>
            <w:r>
              <w:rPr>
                <w:rFonts w:hint="eastAsia" w:ascii="仿宋" w:hAnsi="仿宋" w:eastAsia="仿宋"/>
                <w:b/>
                <w:bCs/>
                <w:sz w:val="24"/>
                <w:szCs w:val="24"/>
              </w:rPr>
              <w:t>性别</w:t>
            </w:r>
          </w:p>
        </w:tc>
        <w:tc>
          <w:tcPr>
            <w:tcW w:w="1140"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职业、执业资格</w:t>
            </w:r>
          </w:p>
        </w:tc>
        <w:tc>
          <w:tcPr>
            <w:tcW w:w="2271"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 w:hAnsi="仿宋" w:eastAsia="仿宋"/>
                <w:b/>
                <w:bCs/>
                <w:sz w:val="24"/>
                <w:szCs w:val="24"/>
              </w:rPr>
            </w:pPr>
            <w:r>
              <w:rPr>
                <w:rFonts w:hint="eastAsia" w:ascii="仿宋" w:hAnsi="仿宋" w:eastAsia="仿宋"/>
                <w:b/>
                <w:bCs/>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567"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办公室综合岗位</w:t>
            </w:r>
          </w:p>
        </w:tc>
        <w:tc>
          <w:tcPr>
            <w:tcW w:w="1320"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35周岁以下</w:t>
            </w: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4"/>
                <w:szCs w:val="24"/>
              </w:rPr>
            </w:pPr>
            <w:r>
              <w:rPr>
                <w:rFonts w:hint="eastAsia" w:ascii="仿宋" w:hAnsi="仿宋" w:eastAsia="仿宋"/>
                <w:sz w:val="24"/>
                <w:szCs w:val="24"/>
                <w:lang w:val="en-US" w:eastAsia="zh-CN"/>
              </w:rPr>
              <w:t>全日制</w:t>
            </w:r>
            <w:r>
              <w:rPr>
                <w:rFonts w:hint="eastAsia" w:ascii="仿宋" w:hAnsi="仿宋" w:eastAsia="仿宋"/>
                <w:sz w:val="24"/>
                <w:szCs w:val="24"/>
                <w:lang w:eastAsia="zh-CN"/>
              </w:rPr>
              <w:t>大专</w:t>
            </w:r>
            <w:r>
              <w:rPr>
                <w:rFonts w:ascii="仿宋" w:hAnsi="仿宋" w:eastAsia="仿宋"/>
                <w:sz w:val="24"/>
                <w:szCs w:val="24"/>
              </w:rPr>
              <w:t>及以上</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sz w:val="24"/>
                <w:szCs w:val="24"/>
                <w:lang w:val="en-US"/>
              </w:rPr>
            </w:pPr>
            <w:r>
              <w:rPr>
                <w:rFonts w:hint="eastAsia" w:ascii="仿宋" w:hAnsi="仿宋" w:eastAsia="仿宋"/>
                <w:sz w:val="24"/>
                <w:szCs w:val="24"/>
                <w:lang w:val="en-US" w:eastAsia="zh-CN"/>
              </w:rPr>
              <w:t>不限</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黑体"/>
                <w:kern w:val="2"/>
                <w:sz w:val="24"/>
                <w:szCs w:val="24"/>
                <w:lang w:val="en-US" w:eastAsia="zh-CN" w:bidi="ar-SA"/>
              </w:rPr>
            </w:pPr>
            <w:r>
              <w:rPr>
                <w:rFonts w:hint="eastAsia" w:ascii="仿宋" w:hAnsi="仿宋" w:eastAsia="仿宋"/>
                <w:sz w:val="24"/>
                <w:szCs w:val="24"/>
              </w:rPr>
              <w:t>不限</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黑体"/>
                <w:kern w:val="2"/>
                <w:sz w:val="24"/>
                <w:szCs w:val="24"/>
                <w:lang w:val="en-US" w:eastAsia="zh-CN" w:bidi="ar-SA"/>
              </w:rPr>
            </w:pPr>
            <w:r>
              <w:rPr>
                <w:rFonts w:hint="eastAsia" w:ascii="仿宋" w:hAnsi="仿宋" w:eastAsia="仿宋"/>
                <w:sz w:val="24"/>
                <w:szCs w:val="24"/>
                <w:lang w:val="en-US" w:eastAsia="zh-CN"/>
              </w:rPr>
              <w:t>不限</w:t>
            </w:r>
          </w:p>
        </w:tc>
        <w:tc>
          <w:tcPr>
            <w:tcW w:w="22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1.温州市户籍；</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2.熟悉电脑办公软件操作；</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lang w:val="en-US" w:eastAsia="zh-CN"/>
              </w:rPr>
            </w:pPr>
            <w:r>
              <w:rPr>
                <w:rFonts w:hint="eastAsia" w:ascii="仿宋" w:hAnsi="仿宋" w:eastAsia="仿宋" w:cs="Times New Roman"/>
                <w:sz w:val="24"/>
                <w:szCs w:val="24"/>
                <w:lang w:val="en-US" w:eastAsia="zh-CN"/>
              </w:rPr>
              <w:t>3.劳务派遣。</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ABFCB04"/>
    <w:rsid w:val="FABFC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widowControl w:val="0"/>
      <w:spacing w:after="0" w:line="500" w:lineRule="exact"/>
      <w:ind w:firstLine="420"/>
      <w:jc w:val="both"/>
    </w:pPr>
    <w:rPr>
      <w:rFonts w:ascii="Calibri" w:hAnsi="Calibri" w:eastAsia="宋体" w:cs="Times New Roman"/>
      <w:kern w:val="0"/>
      <w:sz w:val="28"/>
      <w:szCs w:val="24"/>
      <w:lang w:val="en-US" w:eastAsia="zh-CN" w:bidi="ar-SA"/>
    </w:rPr>
  </w:style>
  <w:style w:type="paragraph" w:styleId="3">
    <w:name w:val="Body Text"/>
    <w:basedOn w:val="1"/>
    <w:next w:val="2"/>
    <w:qFormat/>
    <w:uiPriority w:val="0"/>
    <w:pPr>
      <w:autoSpaceDE w:val="0"/>
      <w:autoSpaceDN w:val="0"/>
      <w:adjustRightInd w:val="0"/>
      <w:ind w:left="177"/>
      <w:jc w:val="left"/>
    </w:pPr>
    <w:rPr>
      <w:rFonts w:ascii="宋体" w:eastAsia="宋体" w:cs="宋体"/>
      <w:kern w:val="0"/>
      <w:sz w:val="31"/>
      <w:szCs w:val="31"/>
    </w:rPr>
  </w:style>
  <w:style w:type="paragraph" w:styleId="4">
    <w:name w:val="Normal (Web)"/>
    <w:basedOn w:val="1"/>
    <w:qFormat/>
    <w:uiPriority w:val="0"/>
    <w:rPr>
      <w:sz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2023-01-17T11:30:00Z</dcterms:created>
  <dc:creator>sugon</dc:creator>
  <cp:lastModifiedBy>sugon</cp:lastModifiedBy>
  <dcterms:modified xsi:type="dcterms:W3CDTF">2023-01-17T11:31:18Z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