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_GBK" w:eastAsia="方正小标宋_GBK"/>
          <w:color w:val="000000"/>
          <w:kern w:val="44"/>
          <w:sz w:val="30"/>
          <w:szCs w:val="44"/>
        </w:rPr>
      </w:pPr>
      <w:r>
        <w:rPr>
          <w:rFonts w:hint="eastAsia" w:ascii="方正小标宋_GBK" w:eastAsia="方正小标宋_GBK"/>
          <w:color w:val="000000"/>
          <w:kern w:val="44"/>
          <w:sz w:val="30"/>
          <w:szCs w:val="44"/>
        </w:rPr>
        <w:t>龙湾区交通运输领域基层政务公开标准目录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6"/>
        <w:gridCol w:w="535"/>
        <w:gridCol w:w="850"/>
        <w:gridCol w:w="2169"/>
        <w:gridCol w:w="2794"/>
        <w:gridCol w:w="978"/>
        <w:gridCol w:w="701"/>
        <w:gridCol w:w="2371"/>
        <w:gridCol w:w="567"/>
        <w:gridCol w:w="567"/>
        <w:gridCol w:w="425"/>
        <w:gridCol w:w="691"/>
        <w:gridCol w:w="484"/>
        <w:gridCol w:w="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0" w:type="auto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Times New Roman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公开事项</w:t>
            </w:r>
          </w:p>
        </w:tc>
        <w:tc>
          <w:tcPr>
            <w:tcW w:w="216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公开内容（要素）</w:t>
            </w:r>
          </w:p>
        </w:tc>
        <w:tc>
          <w:tcPr>
            <w:tcW w:w="279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公开依据</w:t>
            </w:r>
          </w:p>
        </w:tc>
        <w:tc>
          <w:tcPr>
            <w:tcW w:w="97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公开时限</w:t>
            </w:r>
          </w:p>
        </w:tc>
        <w:tc>
          <w:tcPr>
            <w:tcW w:w="70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公开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主体</w:t>
            </w:r>
          </w:p>
        </w:tc>
        <w:tc>
          <w:tcPr>
            <w:tcW w:w="237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公开渠道和载体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公开对象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公开方式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Times New Roman" w:eastAsia="黑体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事项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事项</w:t>
            </w:r>
          </w:p>
        </w:tc>
        <w:tc>
          <w:tcPr>
            <w:tcW w:w="216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79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全社会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特定群众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主动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依申请公开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县级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52" w:hRule="atLeast"/>
        </w:trPr>
        <w:tc>
          <w:tcPr>
            <w:tcW w:w="0" w:type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公路工程基础设施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建设计划和补助政策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1.农村公路建设计划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2.农村公路补助政策</w:t>
            </w:r>
          </w:p>
        </w:tc>
        <w:tc>
          <w:tcPr>
            <w:tcW w:w="279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1.《交通运输领域基层政务公开标准指引》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2.《交通运输部关于推进农村公路建设“七公开”制度的意见》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龙湾区交通运输局</w:t>
            </w:r>
          </w:p>
        </w:tc>
        <w:tc>
          <w:tcPr>
            <w:tcW w:w="237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■两微一端 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53" w:hRule="atLeast"/>
        </w:trPr>
        <w:tc>
          <w:tcPr>
            <w:tcW w:w="0" w:type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3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公路建设</w:t>
            </w:r>
          </w:p>
        </w:tc>
        <w:tc>
          <w:tcPr>
            <w:tcW w:w="2169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1.公路建设项目施工许可的办事指南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2.交通建设工程施工图设计文件审批的办事指南</w:t>
            </w:r>
          </w:p>
        </w:tc>
        <w:tc>
          <w:tcPr>
            <w:tcW w:w="279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《交通运输领域基层政务公开标准指引》</w:t>
            </w:r>
          </w:p>
        </w:tc>
        <w:tc>
          <w:tcPr>
            <w:tcW w:w="978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701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龙湾区交通运输局</w:t>
            </w:r>
          </w:p>
        </w:tc>
        <w:tc>
          <w:tcPr>
            <w:tcW w:w="237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1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altName w:val="华文中宋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oto Sans CJK SC Regular">
    <w:altName w:val="Arial Unicode MS"/>
    <w:panose1 w:val="00000000000000000000"/>
    <w:charset w:val="86"/>
    <w:family w:val="auto"/>
    <w:pitch w:val="default"/>
    <w:sig w:usb0="00000000" w:usb1="00000000" w:usb2="00000016" w:usb3="00000000" w:csb0="602E01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20B0300000000000000"/>
    <w:charset w:val="86"/>
    <w:family w:val="swiss"/>
    <w:pitch w:val="default"/>
    <w:sig w:usb0="00000001" w:usb1="080F181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"/>
  <w:drawingGridVerticalSpacing w:val="1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73E5"/>
    <w:rsid w:val="00043405"/>
    <w:rsid w:val="00061DEB"/>
    <w:rsid w:val="002F70EF"/>
    <w:rsid w:val="004E487B"/>
    <w:rsid w:val="00633CD1"/>
    <w:rsid w:val="007054A5"/>
    <w:rsid w:val="00712369"/>
    <w:rsid w:val="008633DE"/>
    <w:rsid w:val="008B73E5"/>
    <w:rsid w:val="00A12AD7"/>
    <w:rsid w:val="00B40F20"/>
    <w:rsid w:val="00C17BBD"/>
    <w:rsid w:val="00CA0846"/>
    <w:rsid w:val="00DC0D77"/>
    <w:rsid w:val="00E7330F"/>
    <w:rsid w:val="00F564B2"/>
    <w:rsid w:val="00FA5F9D"/>
    <w:rsid w:val="00FC6C65"/>
    <w:rsid w:val="3D769C42"/>
    <w:rsid w:val="3D7E984A"/>
    <w:rsid w:val="4A511283"/>
    <w:rsid w:val="53E1C18F"/>
    <w:rsid w:val="5FDE7044"/>
    <w:rsid w:val="71295EE2"/>
    <w:rsid w:val="7776F393"/>
    <w:rsid w:val="77F994DD"/>
    <w:rsid w:val="7EFF09F4"/>
    <w:rsid w:val="B29F0736"/>
    <w:rsid w:val="BE5EEECB"/>
    <w:rsid w:val="DD3A46EA"/>
    <w:rsid w:val="DEF70C4A"/>
    <w:rsid w:val="E5AD14AA"/>
    <w:rsid w:val="EFAE6ABE"/>
    <w:rsid w:val="F7FF1033"/>
    <w:rsid w:val="F87D3DC2"/>
    <w:rsid w:val="FBDFD0CC"/>
    <w:rsid w:val="FCE9F3C2"/>
    <w:rsid w:val="FE70E8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</w:rPr>
  </w:style>
  <w:style w:type="paragraph" w:styleId="3">
    <w:name w:val="Body Text"/>
    <w:basedOn w:val="1"/>
    <w:qFormat/>
    <w:uiPriority w:val="0"/>
    <w:pPr>
      <w:spacing w:after="140" w:line="276" w:lineRule="auto"/>
    </w:p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"/>
    <w:basedOn w:val="3"/>
    <w:qFormat/>
    <w:uiPriority w:val="0"/>
  </w:style>
  <w:style w:type="character" w:customStyle="1" w:styleId="9">
    <w:name w:val="默认段落字体1"/>
    <w:qFormat/>
    <w:uiPriority w:val="0"/>
  </w:style>
  <w:style w:type="paragraph" w:customStyle="1" w:styleId="10">
    <w:name w:val="Heading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Noto Sans CJK SC Regular" w:cs="Noto Sans CJK SC Regular"/>
      <w:sz w:val="28"/>
      <w:szCs w:val="28"/>
    </w:rPr>
  </w:style>
  <w:style w:type="paragraph" w:customStyle="1" w:styleId="11">
    <w:name w:val="Index"/>
    <w:basedOn w:val="1"/>
    <w:qFormat/>
    <w:uiPriority w:val="0"/>
    <w:pPr>
      <w:suppressLineNumbers/>
    </w:p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Char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517</Characters>
  <Lines>4</Lines>
  <Paragraphs>1</Paragraphs>
  <TotalTime>48</TotalTime>
  <ScaleCrop>false</ScaleCrop>
  <LinksUpToDate>false</LinksUpToDate>
  <CharactersWithSpaces>606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2022-06-01T04:36:00Z</dcterms:created>
  <dc:creator>uos</dc:creator>
  <cp:lastModifiedBy>政务公开科</cp:lastModifiedBy>
  <cp:lastPrinted>2022-06-01T04:01:00Z</cp:lastPrinted>
  <dcterms:modified xsi:type="dcterms:W3CDTF">2023-12-25T07:11:04Z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7560C3A92FD14ECFBAB9DCAE64A86B6D</vt:lpwstr>
  </property>
</Properties>
</file>