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bookmarkStart w:id="0" w:name="_GoBack"/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温州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龙湾科技投资管理有限公司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2023年公开招聘（编外）人员报名表</w:t>
      </w:r>
    </w:p>
    <w:bookmarkEnd w:id="0"/>
    <w:tbl>
      <w:tblPr>
        <w:tblStyle w:val="3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404"/>
        <w:gridCol w:w="1053"/>
        <w:gridCol w:w="1136"/>
        <w:gridCol w:w="952"/>
        <w:gridCol w:w="1789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报名岗位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姓名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单寸</w:t>
            </w:r>
          </w:p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性   别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证号</w:t>
            </w:r>
          </w:p>
        </w:tc>
        <w:tc>
          <w:tcPr>
            <w:tcW w:w="3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（在职人员填）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联系地址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号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职业资格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职称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本人声明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本人以上填写属实，如有虚假后果自负。</w:t>
            </w: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本人签名：                                </w:t>
            </w: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资格审查意见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40" w:firstLineChars="21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 月      日</w:t>
            </w:r>
          </w:p>
        </w:tc>
      </w:tr>
    </w:tbl>
    <w:p>
      <w:pPr>
        <w:pStyle w:val="2"/>
        <w:widowControl/>
        <w:spacing w:line="315" w:lineRule="atLeast"/>
        <w:rPr>
          <w:rFonts w:hint="eastAsia" w:ascii="仿宋_GB2312" w:hAnsi="Calibri" w:eastAsia="仿宋_GB2312" w:cs="宋体"/>
          <w:color w:val="333333"/>
          <w:kern w:val="0"/>
          <w:sz w:val="30"/>
          <w:szCs w:val="30"/>
        </w:rPr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zBjMjI2YzVhOWVmOGQ0ZGIxMjUzOTMzYWJlN2UifQ=="/>
  </w:docVars>
  <w:rsids>
    <w:rsidRoot w:val="52326D66"/>
    <w:rsid w:val="523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184</Characters>
  <Lines>0</Lines>
  <Paragraphs>0</Paragraphs>
  <TotalTime>0</TotalTime>
  <ScaleCrop>false</ScaleCrop>
  <LinksUpToDate>false</LinksUpToDate>
  <CharactersWithSpaces>247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2023-04-17T00:47:00Z</dcterms:created>
  <dc:creator>喵散散</dc:creator>
  <cp:lastModifiedBy>喵散散</cp:lastModifiedBy>
  <dcterms:modified xsi:type="dcterms:W3CDTF">2023-04-17T00:48:25Z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B234D5A4CF824E648879F69CBA4B5FEA</vt:lpwstr>
  </property>
</Properties>
</file>